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BC4BB9" w:rsidTr="00774F6B">
        <w:trPr>
          <w:trHeight w:val="31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lgs.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84"/>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56"/>
        </w:trPr>
        <w:tc>
          <w:tcPr>
            <w:tcW w:w="264" w:type="dxa"/>
            <w:shd w:val="clear" w:color="000000" w:fill="FFFFFF"/>
            <w:vAlign w:val="center"/>
          </w:tcPr>
          <w:p w:rsidR="00BC4BB9" w:rsidRDefault="00774F6B">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09"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color w:val="000000"/>
                <w:lang w:eastAsia="it-IT"/>
              </w:rPr>
            </w:pPr>
          </w:p>
        </w:tc>
        <w:tc>
          <w:tcPr>
            <w:tcW w:w="2409" w:type="dxa"/>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7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BC4BB9" w:rsidRDefault="00BC4BB9">
            <w:pPr>
              <w:spacing w:after="0" w:line="240" w:lineRule="auto"/>
              <w:jc w:val="center"/>
              <w:rPr>
                <w:rFonts w:ascii="Garamond" w:eastAsia="Times New Roman" w:hAnsi="Garamond" w:cstheme="minorHAnsi"/>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33590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0D2C3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0D2C3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0D2C3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D58B20000620001</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0D2C3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MANUTENZIONE STRAORDINARIA ISTITUTO PACIOLO DI FIDENZA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Pr="00774F6B" w:rsidRDefault="00DF3DD7">
            <w:pPr>
              <w:spacing w:after="0" w:line="240" w:lineRule="auto"/>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0D2C3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€ 775.126,23 </w:t>
            </w:r>
            <w:r w:rsidR="00774F6B">
              <w:rPr>
                <w:rFonts w:ascii="Garamond" w:hAnsi="Garamond" w:cs="Arial"/>
              </w:rPr>
              <w:t>(</w:t>
            </w:r>
            <w:r w:rsidRPr="000D2C39">
              <w:rPr>
                <w:rFonts w:ascii="Garamond" w:hAnsi="Garamond" w:cs="Arial"/>
              </w:rPr>
              <w:t xml:space="preserve">€ 704.660,21 </w:t>
            </w:r>
            <w:r w:rsidR="00774F6B">
              <w:rPr>
                <w:rFonts w:ascii="Garamond" w:hAnsi="Garamond" w:cs="Arial"/>
              </w:rPr>
              <w:t xml:space="preserve">fondi PNRR + </w:t>
            </w:r>
            <w:r w:rsidR="00774F6B" w:rsidRPr="00077946">
              <w:rPr>
                <w:rFonts w:ascii="Garamond" w:hAnsi="Garamond" w:cs="Arial"/>
              </w:rPr>
              <w:t xml:space="preserve">€ </w:t>
            </w:r>
            <w:r w:rsidRPr="000D2C39">
              <w:rPr>
                <w:rFonts w:ascii="Garamond" w:hAnsi="Garamond" w:cs="Arial"/>
              </w:rPr>
              <w:t xml:space="preserve">70.466,02 </w:t>
            </w:r>
            <w:r w:rsidR="00774F6B" w:rsidRPr="00077946">
              <w:rPr>
                <w:rFonts w:ascii="Garamond" w:hAnsi="Garamond" w:cs="Arial"/>
              </w:rPr>
              <w:t>fondi comma 370 L. 29 dicembre 2022 n. 197)</w:t>
            </w:r>
            <w:r w:rsidR="00774F6B">
              <w:rPr>
                <w:rFonts w:ascii="Garamond" w:hAnsi="Garamond" w:cs="Arial"/>
              </w:rPr>
              <w:t xml:space="preserve"> di cui </w:t>
            </w:r>
            <w:r w:rsidR="00774F6B" w:rsidRPr="005E40C7">
              <w:rPr>
                <w:rFonts w:ascii="Garamond" w:hAnsi="Garamond" w:cs="Arial"/>
              </w:rPr>
              <w:t xml:space="preserve">IVA </w:t>
            </w:r>
            <w:r w:rsidR="00774F6B" w:rsidRPr="00077946">
              <w:rPr>
                <w:rFonts w:ascii="Garamond" w:hAnsi="Garamond" w:cs="Arial"/>
              </w:rPr>
              <w:t>€</w:t>
            </w:r>
            <w:r w:rsidR="00774F6B" w:rsidRPr="00014962">
              <w:rPr>
                <w:rFonts w:ascii="Garamond" w:hAnsi="Garamond" w:cs="Arial"/>
              </w:rPr>
              <w:t xml:space="preserve"> </w:t>
            </w:r>
            <w:r w:rsidRPr="000D2C39">
              <w:rPr>
                <w:rFonts w:ascii="Garamond" w:hAnsi="Garamond" w:cs="Arial"/>
              </w:rPr>
              <w:t>49</w:t>
            </w:r>
            <w:r>
              <w:rPr>
                <w:rFonts w:ascii="Garamond" w:hAnsi="Garamond" w:cs="Arial"/>
              </w:rPr>
              <w:t>.</w:t>
            </w:r>
            <w:r w:rsidRPr="000D2C39">
              <w:rPr>
                <w:rFonts w:ascii="Garamond" w:hAnsi="Garamond" w:cs="Arial"/>
              </w:rPr>
              <w:t>786,8</w:t>
            </w:r>
            <w:r>
              <w:rPr>
                <w:rFonts w:ascii="Garamond" w:hAnsi="Garamond" w:cs="Arial"/>
              </w:rPr>
              <w:t>0</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0D2C39"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€ 704.660,21 </w:t>
            </w:r>
            <w:r w:rsidR="00774F6B">
              <w:rPr>
                <w:rFonts w:ascii="Garamond" w:eastAsia="Times New Roman" w:hAnsi="Garamond" w:cstheme="minorHAnsi"/>
                <w:lang w:eastAsia="it-IT"/>
              </w:rPr>
              <w:t xml:space="preserve">di cui IVA € </w:t>
            </w:r>
            <w:r w:rsidRPr="000D2C39">
              <w:rPr>
                <w:rFonts w:ascii="Garamond" w:hAnsi="Garamond" w:cs="Arial"/>
              </w:rPr>
              <w:t>49</w:t>
            </w:r>
            <w:r>
              <w:rPr>
                <w:rFonts w:ascii="Garamond" w:hAnsi="Garamond" w:cs="Arial"/>
              </w:rPr>
              <w:t>.</w:t>
            </w:r>
            <w:r w:rsidRPr="000D2C39">
              <w:rPr>
                <w:rFonts w:ascii="Garamond" w:hAnsi="Garamond" w:cs="Arial"/>
              </w:rPr>
              <w:t>786,8</w:t>
            </w:r>
            <w:r>
              <w:rPr>
                <w:rFonts w:ascii="Garamond" w:hAnsi="Garamond" w:cs="Arial"/>
              </w:rPr>
              <w:t>0</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0D2C39"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sidR="00774F6B">
              <w:rPr>
                <w:rFonts w:ascii="Garamond" w:eastAsia="Times New Roman" w:hAnsi="Garamond" w:cstheme="minorHAnsi"/>
                <w:lang w:eastAsia="it-IT"/>
              </w:rPr>
              <w:t xml:space="preserve"> Lavori</w:t>
            </w:r>
          </w:p>
          <w:p w:rsidR="00774F6B" w:rsidRDefault="000D2C39"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774F6B">
              <w:rPr>
                <w:rFonts w:ascii="Garamond" w:eastAsia="Times New Roman" w:hAnsi="Garamond" w:cstheme="minorHAnsi"/>
                <w:lang w:eastAsia="it-IT"/>
              </w:rPr>
              <w:t xml:space="preserve"> Acquisto fornitura o servizi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Affidamento diretto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rsidR="00774F6B" w:rsidRDefault="00774F6B" w:rsidP="00774F6B">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0D2C39" w:rsidP="00774F6B">
            <w:pPr>
              <w:spacing w:after="0" w:line="240" w:lineRule="auto"/>
              <w:rPr>
                <w:rFonts w:cstheme="minorHAnsi"/>
              </w:rPr>
            </w:pPr>
            <w:r w:rsidRPr="000D2C39">
              <w:rPr>
                <w:rFonts w:ascii="Garamond" w:eastAsia="Times New Roman" w:hAnsi="Garamond" w:cstheme="minorHAnsi"/>
                <w:lang w:eastAsia="it-IT"/>
              </w:rPr>
              <w:t>A036D47493</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0D2C39" w:rsidP="00774F6B">
            <w:pPr>
              <w:spacing w:after="0" w:line="240" w:lineRule="auto"/>
              <w:rPr>
                <w:rFonts w:cstheme="minorHAnsi"/>
              </w:rPr>
            </w:pPr>
            <w:r w:rsidRPr="000D2C39">
              <w:rPr>
                <w:rFonts w:ascii="Garamond" w:eastAsia="Times New Roman" w:hAnsi="Garamond" w:cstheme="minorHAnsi"/>
                <w:lang w:eastAsia="it-IT"/>
              </w:rPr>
              <w:t>MANUTENZIONE STRAORDINARIA DELL'ISTITUTO PACIOLO DI FIDENZA. CUP D58B20000620001. (FIN. UE - NEXT GENERATION EU) - ACCATASTAMENTO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w:t>
            </w:r>
            <w:r w:rsidRPr="00DF3DD7">
              <w:rPr>
                <w:rFonts w:ascii="Garamond" w:eastAsia="Times New Roman" w:hAnsi="Garamond" w:cstheme="minorHAnsi"/>
                <w:lang w:eastAsia="it-IT"/>
              </w:rPr>
              <w:t xml:space="preserve">RDO/ODA) - </w:t>
            </w:r>
            <w:r w:rsidR="000D2C39">
              <w:rPr>
                <w:rFonts w:ascii="Garamond" w:eastAsia="Times New Roman" w:hAnsi="Garamond" w:cstheme="minorHAnsi"/>
                <w:b/>
                <w:bCs/>
                <w:color w:val="3465A4"/>
                <w:lang w:eastAsia="it-IT"/>
              </w:rPr>
              <w:t>atto di affidamento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431"/>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0D2C39" w:rsidRDefault="000D2C39" w:rsidP="000D2C3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ISTITUTO PACIOLO DI FIDENZA</w:t>
            </w:r>
          </w:p>
          <w:p w:rsidR="00774F6B" w:rsidRDefault="000D2C39" w:rsidP="000D2C3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 Manzoni 6, 43036 Fidenza (PR)</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8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Avvio: [</w:t>
            </w:r>
            <w:r w:rsidR="000D2C39">
              <w:rPr>
                <w:rFonts w:ascii="Garamond" w:eastAsia="Times New Roman" w:hAnsi="Garamond" w:cstheme="minorHAnsi"/>
                <w:lang w:eastAsia="it-IT"/>
              </w:rPr>
              <w:t>01</w:t>
            </w:r>
            <w:r>
              <w:rPr>
                <w:rFonts w:ascii="Garamond" w:eastAsia="Times New Roman" w:hAnsi="Garamond" w:cstheme="minorHAnsi"/>
                <w:lang w:eastAsia="it-IT"/>
              </w:rPr>
              <w:t>/</w:t>
            </w:r>
            <w:r w:rsidR="000D2C39">
              <w:rPr>
                <w:rFonts w:ascii="Garamond" w:eastAsia="Times New Roman" w:hAnsi="Garamond" w:cstheme="minorHAnsi"/>
                <w:lang w:eastAsia="it-IT"/>
              </w:rPr>
              <w:t>12</w:t>
            </w:r>
            <w:r>
              <w:rPr>
                <w:rFonts w:ascii="Garamond" w:eastAsia="Times New Roman" w:hAnsi="Garamond" w:cstheme="minorHAnsi"/>
                <w:lang w:eastAsia="it-IT"/>
              </w:rPr>
              <w:t>/2023 (avvio Trattativa diretta su SATER)]</w:t>
            </w:r>
          </w:p>
          <w:p w:rsidR="00774F6B" w:rsidRDefault="00774F6B" w:rsidP="00774F6B">
            <w:pPr>
              <w:spacing w:after="0" w:line="240" w:lineRule="auto"/>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pPr>
            <w:r w:rsidRPr="00774F6B">
              <w:t>€ 5.</w:t>
            </w:r>
            <w:r w:rsidR="000D2C39">
              <w:t>100,00</w:t>
            </w:r>
            <w:r w:rsidRPr="00774F6B">
              <w:t>,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0D2C39" w:rsidP="00774F6B">
            <w:pPr>
              <w:spacing w:after="0" w:line="240" w:lineRule="auto"/>
            </w:pPr>
            <w:r w:rsidRPr="000D2C39">
              <w:rPr>
                <w:rFonts w:ascii="Garamond" w:eastAsia="Times New Roman" w:hAnsi="Garamond" w:cstheme="minorHAnsi"/>
                <w:lang w:eastAsia="it-IT"/>
              </w:rPr>
              <w:t xml:space="preserve">Geom. Nicola Fontana con studio in Via </w:t>
            </w:r>
            <w:proofErr w:type="spellStart"/>
            <w:r w:rsidRPr="000D2C39">
              <w:rPr>
                <w:rFonts w:ascii="Garamond" w:eastAsia="Times New Roman" w:hAnsi="Garamond" w:cstheme="minorHAnsi"/>
                <w:lang w:eastAsia="it-IT"/>
              </w:rPr>
              <w:t>Picelli</w:t>
            </w:r>
            <w:proofErr w:type="spellEnd"/>
            <w:r w:rsidRPr="000D2C39">
              <w:rPr>
                <w:rFonts w:ascii="Garamond" w:eastAsia="Times New Roman" w:hAnsi="Garamond" w:cstheme="minorHAnsi"/>
                <w:lang w:eastAsia="it-IT"/>
              </w:rPr>
              <w:t xml:space="preserve"> 14 - 43014 Felegara (PR) - C.F. FNTNCL69T08G337D - Partita I.V.A. 01850710342</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DF3DD7" w:rsidP="00774F6B">
            <w:pPr>
              <w:spacing w:after="0" w:line="240" w:lineRule="auto"/>
              <w:rPr>
                <w:rFonts w:cstheme="minorHAnsi"/>
                <w:b/>
                <w:bCs/>
              </w:rPr>
            </w:pPr>
            <w:r w:rsidRPr="00DF3DD7">
              <w:rPr>
                <w:rFonts w:ascii="Garamond" w:eastAsia="Times New Roman" w:hAnsi="Garamond" w:cstheme="minorHAnsi"/>
                <w:lang w:eastAsia="it-IT"/>
              </w:rPr>
              <w:t xml:space="preserve">Lettera commerciale prot. </w:t>
            </w:r>
            <w:r w:rsidR="000D2C39">
              <w:rPr>
                <w:rFonts w:ascii="Garamond" w:eastAsia="Times New Roman" w:hAnsi="Garamond" w:cstheme="minorHAnsi"/>
                <w:b/>
                <w:bCs/>
                <w:color w:val="3465A4"/>
                <w:lang w:eastAsia="it-IT"/>
              </w:rPr>
              <w:t>da</w:t>
            </w:r>
            <w:r w:rsidR="000D2C39">
              <w:rPr>
                <w:rFonts w:ascii="Garamond" w:eastAsia="Times New Roman" w:hAnsi="Garamond" w:cstheme="minorHAnsi"/>
                <w:b/>
                <w:bCs/>
                <w:color w:val="3465A4"/>
                <w:lang w:eastAsia="it-IT"/>
              </w:rPr>
              <w:t xml:space="preserve"> inserire </w:t>
            </w:r>
            <w:r w:rsidRPr="00DF3DD7">
              <w:rPr>
                <w:rFonts w:ascii="Garamond" w:eastAsia="Times New Roman" w:hAnsi="Garamond" w:cstheme="minorHAnsi"/>
                <w:lang w:eastAsia="it-IT"/>
              </w:rPr>
              <w:t xml:space="preserve">del </w:t>
            </w:r>
            <w:r w:rsidR="000D2C39">
              <w:rPr>
                <w:rFonts w:ascii="Garamond" w:eastAsia="Times New Roman" w:hAnsi="Garamond" w:cstheme="minorHAnsi"/>
                <w:b/>
                <w:bCs/>
                <w:color w:val="3465A4"/>
                <w:lang w:eastAsia="it-IT"/>
              </w:rPr>
              <w:t>da inserire</w:t>
            </w:r>
            <w:r w:rsidR="000D2C39" w:rsidRPr="00DF3DD7">
              <w:rPr>
                <w:rFonts w:ascii="Garamond" w:eastAsia="Times New Roman" w:hAnsi="Garamond" w:cstheme="minorHAnsi"/>
                <w:lang w:eastAsia="it-IT"/>
              </w:rPr>
              <w:t xml:space="preserve"> </w:t>
            </w:r>
            <w:r w:rsidRPr="00DF3DD7">
              <w:rPr>
                <w:rFonts w:ascii="Garamond" w:eastAsia="Times New Roman" w:hAnsi="Garamond" w:cstheme="minorHAnsi"/>
                <w:lang w:eastAsia="it-IT"/>
              </w:rPr>
              <w:t xml:space="preserve">(accettazione prot. </w:t>
            </w:r>
            <w:r w:rsidR="000D2C39">
              <w:rPr>
                <w:rFonts w:ascii="Garamond" w:eastAsia="Times New Roman" w:hAnsi="Garamond" w:cstheme="minorHAnsi"/>
                <w:b/>
                <w:bCs/>
                <w:color w:val="3465A4"/>
                <w:lang w:eastAsia="it-IT"/>
              </w:rPr>
              <w:t>da inserire</w:t>
            </w:r>
            <w:r w:rsidR="000D2C39" w:rsidRPr="00DF3DD7">
              <w:rPr>
                <w:rFonts w:ascii="Garamond" w:eastAsia="Times New Roman" w:hAnsi="Garamond" w:cstheme="minorHAnsi"/>
                <w:lang w:eastAsia="it-IT"/>
              </w:rPr>
              <w:t xml:space="preserve"> </w:t>
            </w:r>
            <w:r w:rsidRPr="00DF3DD7">
              <w:rPr>
                <w:rFonts w:ascii="Garamond" w:eastAsia="Times New Roman" w:hAnsi="Garamond" w:cstheme="minorHAnsi"/>
                <w:lang w:eastAsia="it-IT"/>
              </w:rPr>
              <w:t xml:space="preserve">del </w:t>
            </w:r>
            <w:r w:rsidR="000D2C39">
              <w:rPr>
                <w:rFonts w:ascii="Garamond" w:eastAsia="Times New Roman" w:hAnsi="Garamond" w:cstheme="minorHAnsi"/>
                <w:b/>
                <w:bCs/>
                <w:color w:val="3465A4"/>
                <w:lang w:eastAsia="it-IT"/>
              </w:rPr>
              <w:t>da inserire</w:t>
            </w:r>
            <w:r w:rsidRPr="00DF3DD7">
              <w:rPr>
                <w:rFonts w:ascii="Garamond" w:eastAsia="Times New Roman" w:hAnsi="Garamond" w:cstheme="minorHAnsi"/>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82C66" w:rsidRDefault="00816857" w:rsidP="00B82C66">
            <w:pPr>
              <w:spacing w:after="0" w:line="240" w:lineRule="auto"/>
              <w:rPr>
                <w:highlight w:val="yellow"/>
              </w:rPr>
            </w:pPr>
            <w:r w:rsidRPr="00B82C66">
              <w:rPr>
                <w:highlight w:val="yellow"/>
              </w:rPr>
              <w:t xml:space="preserve">€ </w:t>
            </w:r>
            <w:r w:rsidR="000D2C39" w:rsidRPr="00B82C66">
              <w:rPr>
                <w:rFonts w:ascii="Garamond" w:eastAsia="Times New Roman" w:hAnsi="Garamond" w:cstheme="minorHAnsi"/>
                <w:b/>
                <w:bCs/>
                <w:color w:val="3465A4"/>
                <w:highlight w:val="yellow"/>
                <w:lang w:eastAsia="it-IT"/>
              </w:rPr>
              <w:t>da inserire</w:t>
            </w:r>
            <w:r w:rsidRPr="00B82C66">
              <w:rPr>
                <w:highlight w:val="yellow"/>
              </w:rPr>
              <w:t>,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82C66" w:rsidRDefault="00816857" w:rsidP="00B82C66">
            <w:pPr>
              <w:spacing w:after="0" w:line="240" w:lineRule="auto"/>
              <w:rPr>
                <w:highlight w:val="yellow"/>
              </w:rPr>
            </w:pPr>
            <w:r w:rsidRPr="00B82C66">
              <w:rPr>
                <w:highlight w:val="yellow"/>
                <w:lang w:eastAsia="it-IT"/>
              </w:rPr>
              <w:t>€ 5.491,30</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82C66" w:rsidRDefault="00816857" w:rsidP="00B82C66">
            <w:pPr>
              <w:spacing w:after="0" w:line="240" w:lineRule="auto"/>
              <w:rPr>
                <w:rFonts w:cstheme="minorHAnsi"/>
                <w:highlight w:val="yellow"/>
              </w:rPr>
            </w:pPr>
            <w:r w:rsidRPr="00B82C66">
              <w:rPr>
                <w:rFonts w:eastAsia="Calibri"/>
                <w:highlight w:val="yellow"/>
                <w:lang w:eastAsia="it-IT"/>
              </w:rPr>
              <w:t>€ 60.404,30 (I.V.A. di legge 10 % compresa)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B75418" w:rsidRDefault="00774F6B" w:rsidP="00774F6B">
            <w:pPr>
              <w:spacing w:after="0" w:line="240" w:lineRule="auto"/>
              <w:jc w:val="right"/>
              <w:rPr>
                <w:rFonts w:ascii="Garamond" w:eastAsia="Times New Roman" w:hAnsi="Garamond" w:cstheme="minorHAnsi"/>
                <w:b/>
                <w:bCs/>
                <w:color w:val="FFFFFF"/>
                <w:lang w:eastAsia="it-IT"/>
              </w:rPr>
            </w:pPr>
            <w:r w:rsidRPr="00B75418">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82C66" w:rsidRDefault="00994F6D" w:rsidP="00774F6B">
            <w:pPr>
              <w:spacing w:after="0" w:line="240" w:lineRule="auto"/>
              <w:rPr>
                <w:rFonts w:ascii="Garamond" w:eastAsia="Times New Roman" w:hAnsi="Garamond" w:cstheme="minorHAnsi"/>
                <w:highlight w:val="yellow"/>
                <w:lang w:eastAsia="it-IT"/>
              </w:rPr>
            </w:pPr>
            <w:r w:rsidRPr="00B82C66">
              <w:rPr>
                <w:rFonts w:ascii="Garamond" w:eastAsia="Times New Roman" w:hAnsi="Garamond" w:cstheme="minorHAnsi"/>
                <w:color w:val="000000"/>
                <w:highlight w:val="yellow"/>
                <w:lang w:eastAsia="it-IT"/>
              </w:rPr>
              <w:t>0,0</w:t>
            </w:r>
            <w:r w:rsidRPr="00B82C66">
              <w:rPr>
                <w:highlight w:val="yellow"/>
                <w:lang w:eastAsia="it-IT"/>
              </w:rPr>
              <w:t>0</w:t>
            </w:r>
            <w:r w:rsidRPr="00B82C66">
              <w:rPr>
                <w:rFonts w:ascii="Garamond" w:eastAsia="Times New Roman" w:hAnsi="Garamond" w:cstheme="minorHAnsi"/>
                <w:color w:val="000000"/>
                <w:highlight w:val="yellow"/>
                <w:lang w:eastAsia="it-IT"/>
              </w:rPr>
              <w:t xml:space="preserve"> %</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bl>
    <w:p w:rsidR="00BC4BB9" w:rsidRDefault="00BC4BB9">
      <w:pPr>
        <w:rPr>
          <w:rFonts w:ascii="Garamond" w:hAnsi="Garamond"/>
        </w:rPr>
      </w:pPr>
    </w:p>
    <w:p w:rsidR="00BC4BB9" w:rsidRDefault="00BC4BB9">
      <w:pPr>
        <w:rPr>
          <w:rFonts w:ascii="Garamond" w:hAnsi="Garamond"/>
        </w:rPr>
      </w:pPr>
    </w:p>
    <w:tbl>
      <w:tblPr>
        <w:tblW w:w="5000" w:type="pct"/>
        <w:tblCellMar>
          <w:left w:w="70" w:type="dxa"/>
          <w:right w:w="70" w:type="dxa"/>
        </w:tblCellMar>
        <w:tblLook w:val="04A0" w:firstRow="1" w:lastRow="0" w:firstColumn="1" w:lastColumn="0" w:noHBand="0" w:noVBand="1"/>
      </w:tblPr>
      <w:tblGrid>
        <w:gridCol w:w="613"/>
        <w:gridCol w:w="4303"/>
        <w:gridCol w:w="526"/>
        <w:gridCol w:w="649"/>
        <w:gridCol w:w="759"/>
        <w:gridCol w:w="2170"/>
        <w:gridCol w:w="2636"/>
        <w:gridCol w:w="2621"/>
      </w:tblGrid>
      <w:tr w:rsidR="00774F6B" w:rsidTr="00B75418">
        <w:trPr>
          <w:trHeight w:val="1500"/>
          <w:tblHeader/>
        </w:trPr>
        <w:tc>
          <w:tcPr>
            <w:tcW w:w="4916"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2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4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5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170"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6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6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C4BB9" w:rsidRDefault="00774F6B">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774F6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 xml:space="preserve">Dichiarazioni fornite all’interno della Piattaforma digitale utilizzata per la procedura di affidamento e/o </w:t>
            </w:r>
            <w:r>
              <w:rPr>
                <w:rFonts w:ascii="Garamond" w:eastAsia="Times New Roman" w:hAnsi="Garamond" w:cs="Times New Roman"/>
                <w:b/>
                <w:bCs/>
                <w:color w:val="000000"/>
                <w:lang w:eastAsia="it-IT"/>
              </w:rPr>
              <w:lastRenderedPageBreak/>
              <w:t>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BC4BB9">
            <w:pPr>
              <w:spacing w:after="0" w:line="240" w:lineRule="auto"/>
              <w:rPr>
                <w:rFonts w:ascii="Garamond" w:eastAsia="Times New Roman" w:hAnsi="Garamond" w:cs="Times New Roman"/>
                <w:color w:val="000000"/>
                <w:sz w:val="20"/>
                <w:lang w:eastAsia="it-IT"/>
              </w:rPr>
            </w:pP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774F6B" w:rsidTr="00B75418">
        <w:trPr>
          <w:trHeight w:val="135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774F6B"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Elaborati analitici e grafici </w:t>
            </w:r>
            <w:r w:rsidR="002B7D8F">
              <w:rPr>
                <w:rFonts w:ascii="Garamond" w:eastAsia="Times New Roman" w:hAnsi="Garamond" w:cs="Times New Roman"/>
                <w:b/>
                <w:bCs/>
                <w:color w:val="000000"/>
                <w:lang w:eastAsia="it-IT"/>
              </w:rPr>
              <w:t>relativi al progetto approvato</w:t>
            </w:r>
            <w:r>
              <w:rPr>
                <w:rFonts w:ascii="Garamond" w:eastAsia="Times New Roman" w:hAnsi="Garamond" w:cs="Times New Roman"/>
                <w:b/>
                <w:bCs/>
                <w:color w:val="000000"/>
                <w:lang w:eastAsia="it-IT"/>
              </w:rPr>
              <w:t>;</w:t>
            </w:r>
          </w:p>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B82C66"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color w:val="000000"/>
                <w:lang w:eastAsia="it-IT"/>
              </w:rPr>
              <w:t>Prestazione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82C66" w:rsidRDefault="00B82C66" w:rsidP="00B82C6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B82C66" w:rsidRDefault="00B82C66" w:rsidP="00B82C66">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B82C66"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B82C66" w:rsidRDefault="00B82C66" w:rsidP="00B82C66">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B82C66" w:rsidRDefault="00B82C66" w:rsidP="00B82C66">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B82C66" w:rsidRDefault="00B82C66" w:rsidP="00B82C66">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color w:val="000000"/>
                <w:lang w:eastAsia="it-IT"/>
              </w:rPr>
              <w:t>Prestazione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82C66" w:rsidRDefault="00B82C66" w:rsidP="00B82C6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B82C66" w:rsidTr="00B75418">
        <w:trPr>
          <w:trHeight w:val="186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AB4A1E" w:rsidP="00B82C66">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w:t>
            </w:r>
            <w:r>
              <w:rPr>
                <w:rFonts w:ascii="Garamond" w:eastAsia="Times New Roman" w:hAnsi="Garamond" w:cstheme="minorHAnsi"/>
                <w:b/>
                <w:bCs/>
                <w:color w:val="3465A4"/>
                <w:lang w:eastAsia="it-IT"/>
              </w:rPr>
              <w:t>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82C66"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82C66" w:rsidRDefault="00B82C66" w:rsidP="00B82C66">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82C66" w:rsidRDefault="00B82C66" w:rsidP="00B82C66">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B82C66"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DF3DD7" w:rsidRDefault="00B82C66" w:rsidP="00B82C66">
            <w:pPr>
              <w:spacing w:after="0" w:line="240" w:lineRule="auto"/>
              <w:jc w:val="center"/>
              <w:rPr>
                <w:rFonts w:ascii="Garamond" w:eastAsia="Times New Roman" w:hAnsi="Garamond" w:cs="Times New Roman"/>
                <w:color w:val="000000"/>
                <w:lang w:eastAsia="it-IT"/>
              </w:rPr>
            </w:pPr>
            <w:r w:rsidRPr="00DF3DD7">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DF3DD7" w:rsidRDefault="00B82C66" w:rsidP="00B82C66">
            <w:pPr>
              <w:spacing w:after="0" w:line="240" w:lineRule="auto"/>
              <w:jc w:val="both"/>
              <w:rPr>
                <w:rFonts w:ascii="Garamond" w:eastAsia="Times New Roman" w:hAnsi="Garamond" w:cs="Times New Roman"/>
                <w:color w:val="000000"/>
                <w:lang w:eastAsia="it-IT"/>
              </w:rPr>
            </w:pPr>
            <w:r w:rsidRPr="00DF3DD7">
              <w:rPr>
                <w:rFonts w:ascii="Garamond" w:eastAsia="Times New Roman" w:hAnsi="Garamond" w:cs="Times New Roman"/>
                <w:color w:val="000000"/>
                <w:lang w:eastAsia="it-IT"/>
              </w:rPr>
              <w:t>Per l’esecuzione di lavori/servizi/forniture è stato applicato il Regime (1 o 2) previsto per la specifica Misura?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DF3DD7"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DF3DD7"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DF3DD7" w:rsidRDefault="00AD7089" w:rsidP="00B82C66">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DF3DD7"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DF3DD7" w:rsidRDefault="00AD7089"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Prestazione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Pr="00DF3DD7" w:rsidRDefault="00B82C66" w:rsidP="00B82C66">
            <w:pPr>
              <w:spacing w:after="0" w:line="240" w:lineRule="auto"/>
              <w:rPr>
                <w:rFonts w:ascii="Garamond" w:eastAsia="Times New Roman" w:hAnsi="Garamond" w:cs="Times New Roman"/>
                <w:color w:val="000000"/>
                <w:sz w:val="20"/>
                <w:lang w:eastAsia="it-IT"/>
              </w:rPr>
            </w:pPr>
            <w:r w:rsidRPr="00DF3DD7">
              <w:rPr>
                <w:rFonts w:ascii="Garamond" w:eastAsia="Times New Roman" w:hAnsi="Garamond" w:cs="Times New Roman"/>
                <w:color w:val="000000"/>
                <w:sz w:val="20"/>
                <w:lang w:eastAsia="it-IT"/>
              </w:rPr>
              <w:t>•Progetto/Scheda progettuale</w:t>
            </w:r>
          </w:p>
          <w:p w:rsidR="00B82C66" w:rsidRPr="00DF3DD7" w:rsidRDefault="00B82C66" w:rsidP="00B82C66">
            <w:pPr>
              <w:spacing w:after="0" w:line="240" w:lineRule="auto"/>
              <w:rPr>
                <w:rFonts w:ascii="Garamond" w:eastAsia="Times New Roman" w:hAnsi="Garamond" w:cs="Times New Roman"/>
                <w:color w:val="000000"/>
                <w:sz w:val="20"/>
                <w:lang w:eastAsia="it-IT"/>
              </w:rPr>
            </w:pPr>
            <w:r w:rsidRPr="00DF3DD7">
              <w:rPr>
                <w:rFonts w:ascii="Garamond" w:eastAsia="Times New Roman" w:hAnsi="Garamond" w:cs="Times New Roman"/>
                <w:color w:val="000000"/>
                <w:sz w:val="20"/>
                <w:lang w:eastAsia="it-IT"/>
              </w:rPr>
              <w:t>•Documentazione DNSH</w:t>
            </w:r>
          </w:p>
        </w:tc>
      </w:tr>
      <w:tr w:rsidR="00DE2441"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w:t>
            </w:r>
            <w:r>
              <w:rPr>
                <w:rFonts w:ascii="Garamond" w:eastAsia="Times New Roman" w:hAnsi="Garamond" w:cs="Times New Roman"/>
                <w:color w:val="000000"/>
                <w:lang w:eastAsia="it-IT"/>
              </w:rPr>
              <w:lastRenderedPageBreak/>
              <w:t xml:space="preserve">realizzatore), al fine di garantire il rispetto del principio del DNSH derivante da quanto indicato negli Atti programmatici della Misura di riferimento?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sidRPr="00DF3DD7">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Pr="00DF3DD7" w:rsidRDefault="00DE2441" w:rsidP="00DE2441">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Pr="00DF3DD7"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Prestazione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B82C66"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DF3DD7" w:rsidRDefault="00B82C66" w:rsidP="00B82C66">
            <w:pPr>
              <w:spacing w:after="0" w:line="240" w:lineRule="auto"/>
              <w:rPr>
                <w:rFonts w:ascii="Garamond" w:eastAsia="Times New Roman" w:hAnsi="Garamond" w:cs="Times New Roman"/>
                <w:b/>
                <w:bCs/>
                <w:lang w:eastAsia="it-IT"/>
              </w:rPr>
            </w:pPr>
            <w:r w:rsidRPr="00DF3DD7">
              <w:rPr>
                <w:rFonts w:ascii="Garamond" w:eastAsia="Times New Roman" w:hAnsi="Garamond" w:cs="Times New Roman"/>
                <w:b/>
                <w:bCs/>
                <w:lang w:eastAsia="it-IT"/>
              </w:rPr>
              <w:t xml:space="preserve">Contratto (Lettera commerciale prot. </w:t>
            </w:r>
            <w:r w:rsidR="00DE2441">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sidR="00DE2441">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(accettazione prot. </w:t>
            </w:r>
            <w:r w:rsidR="00DE2441">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sidR="00DE2441">
              <w:rPr>
                <w:rFonts w:ascii="Garamond" w:eastAsia="Times New Roman" w:hAnsi="Garamond" w:cstheme="minorHAnsi"/>
                <w:b/>
                <w:bCs/>
                <w:color w:val="3465A4"/>
                <w:lang w:eastAsia="it-IT"/>
              </w:rPr>
              <w:t>da inserire</w:t>
            </w:r>
            <w:r w:rsidRPr="00DF3DD7">
              <w:rPr>
                <w:rFonts w:ascii="Garamond" w:eastAsia="Times New Roman" w:hAnsi="Garamond" w:cs="Times New Roman"/>
                <w:b/>
                <w:bCs/>
                <w:lang w:eastAsia="it-IT"/>
              </w:rPr>
              <w:t>))</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DF3DD7" w:rsidRDefault="00B82C66" w:rsidP="00B82C66">
            <w:pPr>
              <w:spacing w:after="0" w:line="240" w:lineRule="auto"/>
              <w:rPr>
                <w:rFonts w:ascii="Garamond" w:eastAsia="Times New Roman" w:hAnsi="Garamond" w:cstheme="minorHAnsi"/>
                <w:b/>
                <w:bCs/>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82C66"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3F5AA7" w:rsidRDefault="00B82C66" w:rsidP="00B82C66">
            <w:pPr>
              <w:spacing w:after="0" w:line="240" w:lineRule="auto"/>
              <w:rPr>
                <w:rFonts w:ascii="Garamond" w:eastAsia="Times New Roman" w:hAnsi="Garamond" w:cstheme="minorHAnsi"/>
                <w:b/>
                <w:bCs/>
                <w:lang w:eastAsia="it-IT"/>
              </w:rPr>
            </w:pPr>
            <w:r w:rsidRPr="003F5AA7">
              <w:rPr>
                <w:rFonts w:ascii="Garamond" w:eastAsia="Times New Roman" w:hAnsi="Garamond" w:cstheme="minorHAnsi"/>
                <w:b/>
                <w:bCs/>
                <w:lang w:eastAsia="it-IT"/>
              </w:rPr>
              <w:t>Criteri ambientali minimi NON in contrasto con normative tecniche di settore</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B82C66"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82C66"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82C66"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82C66" w:rsidRDefault="00B82C66" w:rsidP="00B82C66">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82C66" w:rsidRDefault="00B82C66" w:rsidP="00B82C66">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B82C66" w:rsidRDefault="00B82C66" w:rsidP="00B82C66">
            <w:pPr>
              <w:spacing w:after="0" w:line="240" w:lineRule="auto"/>
              <w:rPr>
                <w:rFonts w:ascii="Garamond" w:eastAsia="Times New Roman" w:hAnsi="Garamond" w:cs="Times New Roman"/>
                <w:color w:val="000000"/>
                <w:sz w:val="20"/>
                <w:lang w:eastAsia="it-IT"/>
              </w:rPr>
            </w:pP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B82C66"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lang w:eastAsia="it-IT"/>
              </w:rPr>
            </w:pPr>
          </w:p>
        </w:tc>
      </w:tr>
      <w:tr w:rsidR="00B82C66"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B82C66" w:rsidRDefault="00B82C66" w:rsidP="00B82C66">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B82C66" w:rsidRDefault="00B82C66" w:rsidP="00B82C66">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rsidR="00B82C66" w:rsidRDefault="00B82C66" w:rsidP="00B82C66">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B82C66" w:rsidRDefault="00B82C66" w:rsidP="00B82C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N.B.: comma in deroga fino al 30 giugno 2023, ma non per i progetti cofinanziati con PNRR o PNC</w:t>
            </w:r>
          </w:p>
          <w:p w:rsidR="00B82C66" w:rsidRDefault="00B82C66" w:rsidP="00B82C66">
            <w:pPr>
              <w:spacing w:after="0" w:line="240" w:lineRule="auto"/>
              <w:jc w:val="both"/>
              <w:rPr>
                <w:rFonts w:ascii="Garamond" w:eastAsia="Times New Roman" w:hAnsi="Garamond" w:cs="Times New Roman"/>
                <w:i/>
                <w:iCs/>
                <w:color w:val="000000"/>
                <w:lang w:eastAsia="it-IT"/>
              </w:rPr>
            </w:pP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B82C66"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B82C66"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3F5AA7" w:rsidRDefault="00B82C66" w:rsidP="00B82C66">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Verbali di verifica/validazione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B82C66" w:rsidRDefault="00B82C66" w:rsidP="00B82C66">
            <w:pPr>
              <w:spacing w:after="0" w:line="240" w:lineRule="auto"/>
              <w:rPr>
                <w:rFonts w:ascii="Garamond" w:eastAsia="Times New Roman" w:hAnsi="Garamond" w:cs="Times New Roman"/>
                <w:color w:val="000000"/>
                <w:sz w:val="20"/>
                <w:lang w:eastAsia="it-IT"/>
              </w:rPr>
            </w:pP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 di fattibilità tecnica ed economica, progetto definitivo, progetto esecutivo;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DE2441"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lastRenderedPageBreak/>
              <w:t>•Dimostrazione dell’avvenuta pubblicazione ai sensi dell'art. 29 d.lgs. n. 50/2016</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B82C66" w:rsidRDefault="00B82C66" w:rsidP="00B82C66">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B82C66" w:rsidRDefault="00B82C66" w:rsidP="00B82C66">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lang w:eastAsia="it-IT"/>
              </w:rPr>
            </w:pPr>
          </w:p>
        </w:tc>
      </w:tr>
      <w:tr w:rsidR="00DE2441"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DE2441"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DE2441" w:rsidTr="00B75418">
        <w:trPr>
          <w:trHeight w:val="131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B82C66" w:rsidRDefault="00B82C66" w:rsidP="00B82C66">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B82C66" w:rsidRDefault="00B82C66" w:rsidP="00B82C66">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B82C66" w:rsidRDefault="00B82C66" w:rsidP="00B82C66">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B82C66" w:rsidRDefault="00B82C66" w:rsidP="00B82C66">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valutazione e la relativa ponderazione?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B82C66" w:rsidRDefault="00B82C66" w:rsidP="00B82C66">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B82C66" w:rsidRDefault="00B82C66" w:rsidP="00B82C66">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B82C66" w:rsidRDefault="00B82C66" w:rsidP="00B82C66">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82C66" w:rsidRDefault="00B82C66" w:rsidP="00B82C66">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3F5AA7" w:rsidRDefault="00B82C66" w:rsidP="00B82C66">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82C66" w:rsidRPr="003F5AA7" w:rsidRDefault="00B82C66" w:rsidP="00B82C6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3F5AA7"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3F5AA7" w:rsidRDefault="00B82C66" w:rsidP="00B82C66">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82C66" w:rsidRPr="003F5AA7" w:rsidRDefault="00B82C66" w:rsidP="00B82C6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3F5AA7"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B82C66" w:rsidRDefault="00B82C66" w:rsidP="00B82C66">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B82C66" w:rsidRDefault="00B82C66" w:rsidP="00B82C66">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B82C66" w:rsidRDefault="00B82C66" w:rsidP="00B82C66">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3F5AA7" w:rsidRDefault="00B82C66" w:rsidP="00B82C66">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82C66" w:rsidRDefault="00B82C66" w:rsidP="00B82C6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 xml:space="preserve">Documentazione relativa alla procedura di affidamento espletata </w:t>
            </w:r>
            <w:r w:rsidRPr="003F5AA7">
              <w:rPr>
                <w:rFonts w:ascii="Garamond" w:eastAsia="Times New Roman" w:hAnsi="Garamond" w:cs="Times New Roman"/>
                <w:b/>
                <w:bCs/>
                <w:color w:val="000000"/>
                <w:lang w:eastAsia="it-IT"/>
              </w:rPr>
              <w:lastRenderedPageBreak/>
              <w:t>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3F5AA7" w:rsidRDefault="00B82C66" w:rsidP="00B82C66">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82C66" w:rsidRDefault="00B82C66" w:rsidP="00B82C6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3F5AA7" w:rsidRDefault="00B82C66" w:rsidP="00B82C66">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82C66" w:rsidRDefault="00B82C66" w:rsidP="00B82C6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B82C66" w:rsidTr="00B75418">
        <w:trPr>
          <w:trHeight w:val="182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B82C66" w:rsidRDefault="00B82C66" w:rsidP="00B82C66">
            <w:pPr>
              <w:spacing w:after="0" w:line="240" w:lineRule="auto"/>
              <w:rPr>
                <w:rFonts w:ascii="Garamond" w:eastAsia="Times New Roman" w:hAnsi="Garamond" w:cs="Times New Roman"/>
                <w:color w:val="000000"/>
                <w:lang w:eastAsia="it-IT"/>
              </w:rPr>
            </w:pPr>
          </w:p>
          <w:p w:rsidR="00B82C66" w:rsidRDefault="00B82C66" w:rsidP="00B82C66">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proofErr w:type="gramStart"/>
            <w:r>
              <w:rPr>
                <w:rFonts w:ascii="Garamond" w:eastAsia="Times New Roman" w:hAnsi="Garamond" w:cs="Times New Roman"/>
                <w:color w:val="000000"/>
                <w:lang w:eastAsia="it-IT"/>
              </w:rPr>
              <w:t>ss.mm.ii</w:t>
            </w:r>
            <w:proofErr w:type="spellEnd"/>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82C66"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rPr>
                <w:rFonts w:ascii="Garamond" w:eastAsia="Times New Roman" w:hAnsi="Garamond" w:cs="Times New Roman"/>
                <w:b/>
                <w:bCs/>
                <w:lang w:eastAsia="it-IT"/>
              </w:rPr>
            </w:pPr>
          </w:p>
          <w:p w:rsidR="00B82C66" w:rsidRDefault="00B82C66" w:rsidP="00B82C66">
            <w:pPr>
              <w:spacing w:after="0" w:line="240" w:lineRule="auto"/>
              <w:rPr>
                <w:rFonts w:ascii="Garamond" w:eastAsia="Times New Roman" w:hAnsi="Garamond" w:cs="Times New Roman"/>
                <w:b/>
                <w:bCs/>
                <w:lang w:eastAsia="it-IT"/>
              </w:rPr>
            </w:pP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B82C66"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rPr>
                <w:rFonts w:ascii="Garamond" w:eastAsia="Times New Roman" w:hAnsi="Garamond" w:cs="Times New Roman"/>
                <w:b/>
                <w:bCs/>
                <w:lang w:eastAsia="it-IT"/>
              </w:rPr>
            </w:pPr>
          </w:p>
          <w:p w:rsidR="00B82C66" w:rsidRDefault="00B82C66" w:rsidP="00B82C66">
            <w:pPr>
              <w:spacing w:after="0" w:line="240" w:lineRule="auto"/>
              <w:rPr>
                <w:rFonts w:ascii="Garamond" w:eastAsia="Times New Roman" w:hAnsi="Garamond" w:cs="Times New Roman"/>
                <w:b/>
                <w:bCs/>
                <w:lang w:eastAsia="it-IT"/>
              </w:rPr>
            </w:pP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B82C66" w:rsidRDefault="00B82C66" w:rsidP="00B82C66">
            <w:pPr>
              <w:spacing w:after="0" w:line="240" w:lineRule="auto"/>
              <w:jc w:val="both"/>
              <w:rPr>
                <w:rFonts w:ascii="Garamond" w:eastAsia="Times New Roman" w:hAnsi="Garamond" w:cs="Times New Roman"/>
                <w:color w:val="000000"/>
                <w:lang w:eastAsia="it-IT"/>
              </w:rPr>
            </w:pP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82C66"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lang w:eastAsia="it-IT"/>
              </w:rPr>
            </w:pPr>
          </w:p>
        </w:tc>
      </w:tr>
      <w:tr w:rsidR="00B82C66"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lang w:eastAsia="it-IT"/>
              </w:rPr>
            </w:pPr>
          </w:p>
        </w:tc>
      </w:tr>
      <w:tr w:rsidR="00B82C66"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valutazione del prezzo è conforme a quanto disposto dall’art. 95 del d. lgs. n. 50/2016 (offerte inferiori a base di gara, non condizionate, non parziali, verifica eventuali calcoli composizione prezzo offerto)?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82C66"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sia stato applicato il criterio del miglior rapporto qualità/prezzo o il criterio del prezzo a costo fisso in base a criteri qualitativi, la stazione appaltante ha stabilito un tetto massimo per il </w:t>
            </w:r>
            <w:r>
              <w:rPr>
                <w:rFonts w:ascii="Garamond" w:eastAsia="Times New Roman" w:hAnsi="Garamond" w:cs="Times New Roman"/>
                <w:color w:val="000000"/>
                <w:lang w:eastAsia="it-IT"/>
              </w:rPr>
              <w:lastRenderedPageBreak/>
              <w:t>punteggio economico entro il limite del 30 per cento (art. 95, comma 10-bis,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82C66"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82C66" w:rsidTr="00B75418">
        <w:trPr>
          <w:trHeight w:val="1226"/>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82C66"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82C66" w:rsidTr="00B75418">
        <w:trPr>
          <w:trHeight w:val="98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B82C66" w:rsidTr="00B75418">
        <w:trPr>
          <w:trHeight w:val="97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B82C66" w:rsidTr="00B75418">
        <w:trPr>
          <w:trHeight w:val="70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B82C66"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rPr>
                <w:rFonts w:ascii="Garamond" w:eastAsia="Times New Roman" w:hAnsi="Garamond" w:cs="Times New Roman"/>
                <w:b/>
                <w:bCs/>
                <w:lang w:eastAsia="it-IT"/>
              </w:rPr>
            </w:pP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2441"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DE2441" w:rsidRDefault="00DE2441" w:rsidP="00DE2441">
            <w:pPr>
              <w:spacing w:after="0" w:line="240" w:lineRule="auto"/>
              <w:jc w:val="both"/>
              <w:rPr>
                <w:rFonts w:ascii="Garamond" w:eastAsia="Times New Roman" w:hAnsi="Garamond" w:cs="Times New Roman"/>
                <w:color w:val="000000"/>
                <w:lang w:eastAsia="it-IT"/>
              </w:rPr>
            </w:pPr>
          </w:p>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82C66" w:rsidTr="00B75418">
        <w:trPr>
          <w:trHeight w:val="117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DE2441"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DE2441" w:rsidRDefault="00DE2441" w:rsidP="00DE2441">
            <w:pPr>
              <w:spacing w:after="0" w:line="240" w:lineRule="auto"/>
              <w:jc w:val="both"/>
              <w:rPr>
                <w:rFonts w:ascii="Garamond" w:eastAsia="Times New Roman" w:hAnsi="Garamond" w:cs="Times New Roman"/>
                <w:color w:val="000000"/>
                <w:lang w:eastAsia="it-IT"/>
              </w:rPr>
            </w:pPr>
          </w:p>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82C66"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B82C66" w:rsidRDefault="00B82C66" w:rsidP="00B82C66">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B82C66" w:rsidRDefault="00B82C66" w:rsidP="00B82C6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B82C66" w:rsidRDefault="00B82C66" w:rsidP="00B82C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B82C66" w:rsidRDefault="00B82C66" w:rsidP="00B82C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B82C66" w:rsidRDefault="00B82C66" w:rsidP="00B82C6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DE2441" w:rsidTr="00E93A9B">
        <w:trPr>
          <w:trHeight w:val="821"/>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DE2441" w:rsidRDefault="00DE2441" w:rsidP="00DE2441">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DE2441" w:rsidRDefault="00DE2441" w:rsidP="00DE2441">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E2441" w:rsidRDefault="00DE2441" w:rsidP="00DE2441">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DE2441" w:rsidRDefault="00DE2441" w:rsidP="00DE2441">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rsidR="00DE2441" w:rsidRDefault="00DE2441" w:rsidP="00DE2441">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Pr="00DF3DD7" w:rsidRDefault="00DE2441" w:rsidP="00DE2441">
            <w:pPr>
              <w:spacing w:after="0" w:line="240" w:lineRule="auto"/>
              <w:rPr>
                <w:rFonts w:ascii="Garamond" w:eastAsia="Times New Roman" w:hAnsi="Garamond" w:cs="Times New Roman"/>
                <w:b/>
                <w:bCs/>
                <w:lang w:eastAsia="it-IT"/>
              </w:rPr>
            </w:pPr>
            <w:r w:rsidRPr="00DF3DD7">
              <w:rPr>
                <w:rFonts w:ascii="Garamond" w:eastAsia="Times New Roman" w:hAnsi="Garamond" w:cs="Times New Roman"/>
                <w:b/>
                <w:bCs/>
                <w:lang w:eastAsia="it-IT"/>
              </w:rPr>
              <w:t xml:space="preserve">Contratto (Lettera commerciale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(accettazione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da inserire</w:t>
            </w:r>
            <w:r w:rsidRPr="00DF3DD7">
              <w:rPr>
                <w:rFonts w:ascii="Garamond" w:eastAsia="Times New Roman" w:hAnsi="Garamond" w:cs="Times New Roman"/>
                <w:b/>
                <w:bCs/>
                <w:lang w:eastAsia="it-IT"/>
              </w:rPr>
              <w:t>))</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in corso di validità</w:t>
            </w:r>
          </w:p>
        </w:tc>
      </w:tr>
      <w:tr w:rsidR="00DE2441"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Pr="00DF3DD7" w:rsidRDefault="00DE2441" w:rsidP="00DE2441">
            <w:pPr>
              <w:spacing w:after="0" w:line="240" w:lineRule="auto"/>
              <w:rPr>
                <w:rFonts w:ascii="Garamond" w:eastAsia="Times New Roman" w:hAnsi="Garamond" w:cs="Times New Roman"/>
                <w:b/>
                <w:bCs/>
                <w:lang w:eastAsia="it-IT"/>
              </w:rPr>
            </w:pPr>
            <w:r w:rsidRPr="00DF3DD7">
              <w:rPr>
                <w:rFonts w:ascii="Garamond" w:eastAsia="Times New Roman" w:hAnsi="Garamond" w:cs="Times New Roman"/>
                <w:b/>
                <w:bCs/>
                <w:lang w:eastAsia="it-IT"/>
              </w:rPr>
              <w:t xml:space="preserve">Contratto (Lettera commerciale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(accettazione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da inserire</w:t>
            </w:r>
            <w:r w:rsidRPr="00DF3DD7">
              <w:rPr>
                <w:rFonts w:ascii="Garamond" w:eastAsia="Times New Roman" w:hAnsi="Garamond" w:cs="Times New Roman"/>
                <w:b/>
                <w:bCs/>
                <w:lang w:eastAsia="it-IT"/>
              </w:rPr>
              <w:t>))</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DE2441" w:rsidRDefault="00DE2441" w:rsidP="00DE244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DE2441"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Pr="00DF3DD7" w:rsidRDefault="00DE2441" w:rsidP="00DE2441">
            <w:pPr>
              <w:spacing w:after="0" w:line="240" w:lineRule="auto"/>
              <w:rPr>
                <w:rFonts w:ascii="Garamond" w:eastAsia="Times New Roman" w:hAnsi="Garamond" w:cs="Times New Roman"/>
                <w:b/>
                <w:bCs/>
                <w:lang w:eastAsia="it-IT"/>
              </w:rPr>
            </w:pPr>
            <w:r w:rsidRPr="00DF3DD7">
              <w:rPr>
                <w:rFonts w:ascii="Garamond" w:eastAsia="Times New Roman" w:hAnsi="Garamond" w:cs="Times New Roman"/>
                <w:b/>
                <w:bCs/>
                <w:lang w:eastAsia="it-IT"/>
              </w:rPr>
              <w:t xml:space="preserve">Contratto (Lettera commerciale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(accettazione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da inserire</w:t>
            </w:r>
            <w:r w:rsidRPr="00DF3DD7">
              <w:rPr>
                <w:rFonts w:ascii="Garamond" w:eastAsia="Times New Roman" w:hAnsi="Garamond" w:cs="Times New Roman"/>
                <w:b/>
                <w:bCs/>
                <w:lang w:eastAsia="it-IT"/>
              </w:rPr>
              <w:t>))</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E2441"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Pr="00DF3DD7" w:rsidRDefault="00DE2441" w:rsidP="00DE2441">
            <w:pPr>
              <w:spacing w:after="0" w:line="240" w:lineRule="auto"/>
              <w:rPr>
                <w:rFonts w:ascii="Garamond" w:eastAsia="Times New Roman" w:hAnsi="Garamond" w:cs="Times New Roman"/>
                <w:b/>
                <w:bCs/>
                <w:lang w:eastAsia="it-IT"/>
              </w:rPr>
            </w:pPr>
            <w:r w:rsidRPr="00DF3DD7">
              <w:rPr>
                <w:rFonts w:ascii="Garamond" w:eastAsia="Times New Roman" w:hAnsi="Garamond" w:cs="Times New Roman"/>
                <w:b/>
                <w:bCs/>
                <w:lang w:eastAsia="it-IT"/>
              </w:rPr>
              <w:t xml:space="preserve">Contratto (Lettera commerciale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(accettazione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da inserire</w:t>
            </w:r>
            <w:r w:rsidRPr="00DF3DD7">
              <w:rPr>
                <w:rFonts w:ascii="Garamond" w:eastAsia="Times New Roman" w:hAnsi="Garamond" w:cs="Times New Roman"/>
                <w:b/>
                <w:bCs/>
                <w:lang w:eastAsia="it-IT"/>
              </w:rPr>
              <w:t>))</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B82C66"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82C66" w:rsidRDefault="00B82C66" w:rsidP="00B82C66">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DE2441"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Pr="00DF3DD7" w:rsidRDefault="00DE2441" w:rsidP="00DE2441">
            <w:pPr>
              <w:spacing w:after="0" w:line="240" w:lineRule="auto"/>
              <w:rPr>
                <w:rFonts w:ascii="Garamond" w:eastAsia="Times New Roman" w:hAnsi="Garamond" w:cs="Times New Roman"/>
                <w:b/>
                <w:bCs/>
                <w:lang w:eastAsia="it-IT"/>
              </w:rPr>
            </w:pPr>
            <w:r w:rsidRPr="00DF3DD7">
              <w:rPr>
                <w:rFonts w:ascii="Garamond" w:eastAsia="Times New Roman" w:hAnsi="Garamond" w:cs="Times New Roman"/>
                <w:b/>
                <w:bCs/>
                <w:lang w:eastAsia="it-IT"/>
              </w:rPr>
              <w:t xml:space="preserve">Contratto (Lettera commerciale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(accettazione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da inserire</w:t>
            </w:r>
            <w:r w:rsidRPr="00DF3DD7">
              <w:rPr>
                <w:rFonts w:ascii="Garamond" w:eastAsia="Times New Roman" w:hAnsi="Garamond" w:cs="Times New Roman"/>
                <w:b/>
                <w:bCs/>
                <w:lang w:eastAsia="it-IT"/>
              </w:rPr>
              <w:t>))</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DE2441"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DE2441" w:rsidRDefault="00DE2441" w:rsidP="00DE244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DE2441" w:rsidRDefault="00DE2441" w:rsidP="00DE2441">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DE2441" w:rsidRDefault="00DE2441" w:rsidP="00DE2441">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DE2441" w:rsidRDefault="00DE2441" w:rsidP="00DE2441">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DE2441" w:rsidRDefault="00DE2441" w:rsidP="00DE2441">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Pr="00DF3DD7" w:rsidRDefault="00DE2441" w:rsidP="00DE2441">
            <w:pPr>
              <w:spacing w:after="0" w:line="240" w:lineRule="auto"/>
              <w:rPr>
                <w:rFonts w:ascii="Garamond" w:eastAsia="Times New Roman" w:hAnsi="Garamond" w:cs="Times New Roman"/>
                <w:b/>
                <w:bCs/>
                <w:lang w:eastAsia="it-IT"/>
              </w:rPr>
            </w:pPr>
            <w:r w:rsidRPr="00DF3DD7">
              <w:rPr>
                <w:rFonts w:ascii="Garamond" w:eastAsia="Times New Roman" w:hAnsi="Garamond" w:cs="Times New Roman"/>
                <w:b/>
                <w:bCs/>
                <w:lang w:eastAsia="it-IT"/>
              </w:rPr>
              <w:t xml:space="preserve">Contratto (Lettera commerciale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(accettazione prot. </w:t>
            </w:r>
            <w:r>
              <w:rPr>
                <w:rFonts w:ascii="Garamond" w:eastAsia="Times New Roman" w:hAnsi="Garamond" w:cstheme="minorHAnsi"/>
                <w:b/>
                <w:bCs/>
                <w:color w:val="3465A4"/>
                <w:lang w:eastAsia="it-IT"/>
              </w:rPr>
              <w:t xml:space="preserve">da inserire </w:t>
            </w:r>
            <w:r w:rsidRPr="00DF3DD7">
              <w:rPr>
                <w:rFonts w:ascii="Garamond" w:eastAsia="Times New Roman" w:hAnsi="Garamond" w:cs="Times New Roman"/>
                <w:b/>
                <w:bCs/>
                <w:lang w:eastAsia="it-IT"/>
              </w:rPr>
              <w:t xml:space="preserve">del </w:t>
            </w:r>
            <w:r>
              <w:rPr>
                <w:rFonts w:ascii="Garamond" w:eastAsia="Times New Roman" w:hAnsi="Garamond" w:cstheme="minorHAnsi"/>
                <w:b/>
                <w:bCs/>
                <w:color w:val="3465A4"/>
                <w:lang w:eastAsia="it-IT"/>
              </w:rPr>
              <w:t>da inserire</w:t>
            </w:r>
            <w:r w:rsidRPr="00DF3DD7">
              <w:rPr>
                <w:rFonts w:ascii="Garamond" w:eastAsia="Times New Roman" w:hAnsi="Garamond" w:cs="Times New Roman"/>
                <w:b/>
                <w:bCs/>
                <w:lang w:eastAsia="it-IT"/>
              </w:rPr>
              <w:t>))</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441" w:rsidRDefault="00DE2441" w:rsidP="00DE2441">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DE2441" w:rsidRDefault="00DE2441" w:rsidP="00DE2441">
            <w:pPr>
              <w:spacing w:after="0" w:line="240" w:lineRule="auto"/>
              <w:rPr>
                <w:rFonts w:ascii="Garamond" w:eastAsia="Times New Roman" w:hAnsi="Garamond" w:cs="Times New Roman"/>
                <w:color w:val="000000"/>
                <w:lang w:eastAsia="it-IT"/>
              </w:rPr>
            </w:pPr>
          </w:p>
        </w:tc>
      </w:tr>
      <w:tr w:rsidR="00B82C66"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rPr>
                <w:rFonts w:ascii="Garamond" w:eastAsia="Times New Roman" w:hAnsi="Garamond" w:cs="Times New Roman"/>
                <w:b/>
                <w:bCs/>
                <w:lang w:eastAsia="it-IT"/>
              </w:rPr>
            </w:pPr>
          </w:p>
        </w:tc>
      </w:tr>
      <w:tr w:rsidR="00212F6A"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Pr="00E53C95" w:rsidRDefault="00212F6A" w:rsidP="00212F6A">
            <w:pPr>
              <w:spacing w:after="0" w:line="240" w:lineRule="auto"/>
              <w:rPr>
                <w:rFonts w:ascii="Garamond" w:eastAsia="Times New Roman" w:hAnsi="Garamond" w:cs="Times New Roman"/>
                <w:lang w:eastAsia="it-IT"/>
              </w:rPr>
            </w:pPr>
            <w:r w:rsidRPr="00E53C95">
              <w:rPr>
                <w:rFonts w:ascii="Garamond" w:eastAsia="Times New Roman" w:hAnsi="Garamond" w:cs="Times New Roman"/>
                <w:lang w:eastAsia="it-IT"/>
              </w:rPr>
              <w:t>È presente il verbale di inizio attività/consegna lavori parziale/definitiva?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color w:val="000000"/>
                <w:lang w:eastAsia="it-IT"/>
              </w:rPr>
              <w:t>Prestazione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212F6A" w:rsidRPr="00E53C95" w:rsidRDefault="00212F6A" w:rsidP="00212F6A">
            <w:pPr>
              <w:spacing w:after="0" w:line="240" w:lineRule="auto"/>
              <w:rPr>
                <w:rFonts w:ascii="Garamond" w:eastAsia="Times New Roman" w:hAnsi="Garamond" w:cs="Times New Roman"/>
                <w:sz w:val="20"/>
                <w:lang w:eastAsia="it-IT"/>
              </w:rPr>
            </w:pPr>
            <w:r w:rsidRPr="00E53C95">
              <w:rPr>
                <w:rFonts w:ascii="Garamond" w:eastAsia="Times New Roman" w:hAnsi="Garamond" w:cs="Times New Roman"/>
                <w:sz w:val="20"/>
                <w:lang w:eastAsia="it-IT"/>
              </w:rPr>
              <w:t>Verbale di inizio attività/consegna dei lavori</w:t>
            </w:r>
          </w:p>
        </w:tc>
      </w:tr>
      <w:tr w:rsidR="00212F6A"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Pr="00E53C95" w:rsidRDefault="00212F6A" w:rsidP="00212F6A">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È stato rispettato quanto previsto dall’ art. 105 del d. lgs. n. 50/2016 in merito al subappalto?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212F6A" w:rsidRPr="00E53C95" w:rsidRDefault="00212F6A" w:rsidP="00212F6A">
            <w:pPr>
              <w:spacing w:after="0" w:line="240" w:lineRule="auto"/>
              <w:rPr>
                <w:rFonts w:ascii="Garamond" w:eastAsia="Times New Roman" w:hAnsi="Garamond" w:cs="Times New Roman"/>
                <w:sz w:val="20"/>
                <w:lang w:eastAsia="it-IT"/>
              </w:rPr>
            </w:pPr>
            <w:r w:rsidRPr="00E53C95">
              <w:rPr>
                <w:rFonts w:ascii="Garamond" w:eastAsia="Times New Roman" w:hAnsi="Garamond" w:cs="Times New Roman"/>
                <w:sz w:val="20"/>
                <w:lang w:eastAsia="it-IT"/>
              </w:rPr>
              <w:t>•Bando di gara</w:t>
            </w:r>
          </w:p>
          <w:p w:rsidR="00212F6A" w:rsidRPr="00E53C95" w:rsidRDefault="00212F6A" w:rsidP="00212F6A">
            <w:pPr>
              <w:spacing w:after="0" w:line="240" w:lineRule="auto"/>
              <w:rPr>
                <w:rFonts w:ascii="Garamond" w:eastAsia="Times New Roman" w:hAnsi="Garamond" w:cs="Times New Roman"/>
                <w:sz w:val="20"/>
                <w:lang w:eastAsia="it-IT"/>
              </w:rPr>
            </w:pPr>
            <w:r w:rsidRPr="00E53C95">
              <w:rPr>
                <w:rFonts w:ascii="Garamond" w:eastAsia="Times New Roman" w:hAnsi="Garamond" w:cs="Times New Roman"/>
                <w:sz w:val="20"/>
                <w:lang w:eastAsia="it-IT"/>
              </w:rPr>
              <w:t>•Contratto</w:t>
            </w:r>
          </w:p>
        </w:tc>
      </w:tr>
      <w:tr w:rsidR="00212F6A"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Pr="00E53C95" w:rsidRDefault="00212F6A" w:rsidP="00212F6A">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Le eventuali modifiche o varianti sono state autorizzate dal RUP con le modalità previste dall’ordinamento della stazione appaltante cui il RUP dipende, ai sensi dell’art. 106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212F6A" w:rsidRPr="00E53C95" w:rsidRDefault="00212F6A" w:rsidP="00212F6A">
            <w:pPr>
              <w:spacing w:after="0" w:line="240" w:lineRule="auto"/>
              <w:rPr>
                <w:rFonts w:ascii="Garamond" w:eastAsia="Times New Roman" w:hAnsi="Garamond" w:cs="Times New Roman"/>
                <w:sz w:val="20"/>
                <w:lang w:eastAsia="it-IT"/>
              </w:rPr>
            </w:pPr>
            <w:r w:rsidRPr="00E53C95">
              <w:rPr>
                <w:rFonts w:ascii="Garamond" w:eastAsia="Times New Roman" w:hAnsi="Garamond" w:cs="Times New Roman"/>
                <w:sz w:val="20"/>
                <w:lang w:eastAsia="it-IT"/>
              </w:rPr>
              <w:t>•Contratto</w:t>
            </w:r>
          </w:p>
          <w:p w:rsidR="00212F6A" w:rsidRPr="00E53C95" w:rsidRDefault="00212F6A" w:rsidP="00212F6A">
            <w:pPr>
              <w:spacing w:after="0" w:line="240" w:lineRule="auto"/>
              <w:rPr>
                <w:rFonts w:ascii="Garamond" w:eastAsia="Times New Roman" w:hAnsi="Garamond" w:cs="Times New Roman"/>
                <w:sz w:val="20"/>
                <w:lang w:eastAsia="it-IT"/>
              </w:rPr>
            </w:pPr>
            <w:r w:rsidRPr="00E53C95">
              <w:rPr>
                <w:rFonts w:ascii="Garamond" w:eastAsia="Times New Roman" w:hAnsi="Garamond" w:cs="Times New Roman"/>
                <w:sz w:val="20"/>
                <w:lang w:eastAsia="it-IT"/>
              </w:rPr>
              <w:t>•Atti sulle varianti/modifiche</w:t>
            </w:r>
          </w:p>
        </w:tc>
      </w:tr>
      <w:tr w:rsidR="00212F6A"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Pr="00E53C95" w:rsidRDefault="00212F6A" w:rsidP="00212F6A">
            <w:pPr>
              <w:spacing w:after="0" w:line="240" w:lineRule="auto"/>
              <w:rPr>
                <w:rFonts w:ascii="Garamond" w:eastAsia="Times New Roman" w:hAnsi="Garamond" w:cs="Times New Roman"/>
                <w:lang w:eastAsia="it-IT"/>
              </w:rPr>
            </w:pPr>
            <w:r w:rsidRPr="00E53C95">
              <w:rPr>
                <w:rFonts w:ascii="Garamond" w:eastAsia="Times New Roman" w:hAnsi="Garamond" w:cs="Times New Roman"/>
                <w:lang w:eastAsia="it-IT"/>
              </w:rPr>
              <w:t xml:space="preserve">È stata rispettata la durata prevista nel contratto?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212F6A" w:rsidRPr="00E53C95" w:rsidRDefault="00212F6A" w:rsidP="00212F6A">
            <w:pPr>
              <w:spacing w:after="0" w:line="240" w:lineRule="auto"/>
              <w:rPr>
                <w:rFonts w:ascii="Garamond" w:eastAsia="Times New Roman" w:hAnsi="Garamond" w:cs="Times New Roman"/>
                <w:lang w:eastAsia="it-IT"/>
              </w:rPr>
            </w:pPr>
          </w:p>
        </w:tc>
      </w:tr>
      <w:tr w:rsidR="00212F6A"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Pr="00E53C95" w:rsidRDefault="00212F6A" w:rsidP="00212F6A">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Nel caso la durata del contratto sia stata modificata in corso di esecuzione, sono agli atti della SA i verbali di proroga, sospensione e ripresa dei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212F6A" w:rsidRPr="00E53C95" w:rsidRDefault="00212F6A" w:rsidP="00212F6A">
            <w:pPr>
              <w:spacing w:after="0" w:line="240" w:lineRule="auto"/>
              <w:rPr>
                <w:rFonts w:ascii="Garamond" w:eastAsia="Times New Roman" w:hAnsi="Garamond" w:cs="Times New Roman"/>
                <w:lang w:eastAsia="it-IT"/>
              </w:rPr>
            </w:pPr>
          </w:p>
        </w:tc>
      </w:tr>
      <w:tr w:rsidR="00212F6A"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Pr="00E53C95" w:rsidRDefault="00212F6A" w:rsidP="00212F6A">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I certificati di pagamento relativi agli stati di avanzamento sono sottoscritti dal RUP, dalla DL e dal CSE ove previsto?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color w:val="000000"/>
                <w:lang w:eastAsia="it-IT"/>
              </w:rPr>
              <w:t>Prestazione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212F6A" w:rsidRPr="00E53C95" w:rsidRDefault="00212F6A" w:rsidP="00212F6A">
            <w:pPr>
              <w:spacing w:after="0" w:line="240" w:lineRule="auto"/>
              <w:rPr>
                <w:rFonts w:ascii="Garamond" w:eastAsia="Times New Roman" w:hAnsi="Garamond" w:cs="Times New Roman"/>
                <w:lang w:eastAsia="it-IT"/>
              </w:rPr>
            </w:pPr>
          </w:p>
        </w:tc>
      </w:tr>
      <w:tr w:rsidR="00212F6A"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Pr="00E53C95" w:rsidRDefault="00212F6A" w:rsidP="00212F6A">
            <w:pPr>
              <w:spacing w:after="0" w:line="240" w:lineRule="auto"/>
              <w:rPr>
                <w:rFonts w:ascii="Garamond" w:eastAsia="Times New Roman" w:hAnsi="Garamond" w:cs="Times New Roman"/>
                <w:lang w:eastAsia="it-IT"/>
              </w:rPr>
            </w:pPr>
            <w:r w:rsidRPr="00E53C95">
              <w:rPr>
                <w:rFonts w:ascii="Garamond" w:eastAsia="Times New Roman" w:hAnsi="Garamond" w:cs="Times New Roman"/>
                <w:lang w:eastAsia="it-IT"/>
              </w:rPr>
              <w:t>È stato emesso il verbale di ultimazione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color w:val="000000"/>
                <w:lang w:eastAsia="it-IT"/>
              </w:rPr>
              <w:t>Prestazione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212F6A" w:rsidRPr="00E53C95" w:rsidRDefault="00212F6A" w:rsidP="00212F6A">
            <w:pPr>
              <w:spacing w:after="0" w:line="240" w:lineRule="auto"/>
              <w:rPr>
                <w:rFonts w:ascii="Garamond" w:eastAsia="Times New Roman" w:hAnsi="Garamond" w:cs="Times New Roman"/>
                <w:lang w:eastAsia="it-IT"/>
              </w:rPr>
            </w:pPr>
          </w:p>
        </w:tc>
      </w:tr>
      <w:tr w:rsidR="00212F6A"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Pr="00E53C95" w:rsidRDefault="00212F6A" w:rsidP="00212F6A">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È stato trasmesso il certificato di regolare esecuzione/collaudo/certificato di verifica di conformità?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F6A" w:rsidRDefault="00212F6A" w:rsidP="00212F6A">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color w:val="000000"/>
                <w:lang w:eastAsia="it-IT"/>
              </w:rPr>
              <w:t>Prestazione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212F6A" w:rsidRPr="00E53C95" w:rsidRDefault="00212F6A" w:rsidP="00212F6A">
            <w:pPr>
              <w:spacing w:after="0" w:line="240" w:lineRule="auto"/>
              <w:rPr>
                <w:rFonts w:ascii="Garamond" w:eastAsia="Times New Roman" w:hAnsi="Garamond" w:cs="Times New Roman"/>
                <w:lang w:eastAsia="it-IT"/>
              </w:rPr>
            </w:pPr>
          </w:p>
        </w:tc>
      </w:tr>
      <w:tr w:rsidR="00B82C66"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82C66" w:rsidRDefault="00B82C66" w:rsidP="00B82C66">
            <w:pPr>
              <w:spacing w:after="0" w:line="240" w:lineRule="auto"/>
              <w:rPr>
                <w:rFonts w:ascii="Garamond" w:eastAsia="Times New Roman" w:hAnsi="Garamond" w:cs="Times New Roman"/>
                <w:b/>
                <w:bCs/>
                <w:lang w:eastAsia="it-IT"/>
              </w:rPr>
            </w:pPr>
          </w:p>
        </w:tc>
      </w:tr>
      <w:tr w:rsidR="00B82C66"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Default="00B82C66" w:rsidP="00B82C6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E53C95" w:rsidRDefault="00B82C66" w:rsidP="00B82C66">
            <w:pPr>
              <w:spacing w:after="0" w:line="240" w:lineRule="auto"/>
              <w:jc w:val="both"/>
              <w:rPr>
                <w:rFonts w:ascii="Garamond" w:eastAsia="Times New Roman" w:hAnsi="Garamond" w:cs="Times New Roman"/>
                <w:lang w:eastAsia="it-IT"/>
              </w:rPr>
            </w:pPr>
            <w:r w:rsidRPr="00E53C95">
              <w:rPr>
                <w:rFonts w:ascii="Garamond" w:eastAsia="Times New Roman" w:hAnsi="Garamond" w:cs="Times New Roman"/>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E53C95" w:rsidRDefault="00B82C66" w:rsidP="00B82C66">
            <w:pPr>
              <w:spacing w:after="0" w:line="240" w:lineRule="auto"/>
              <w:rPr>
                <w:rFonts w:ascii="Garamond" w:eastAsia="Times New Roman" w:hAnsi="Garamond" w:cs="Times New Roman"/>
                <w:b/>
                <w:bCs/>
                <w:lang w:eastAsia="it-IT"/>
              </w:rPr>
            </w:pPr>
            <w:r w:rsidRPr="00E53C95">
              <w:rPr>
                <w:rFonts w:ascii="Garamond" w:eastAsia="Times New Roman" w:hAnsi="Garamond" w:cs="Times New Roman"/>
                <w:b/>
                <w:bCs/>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E53C95" w:rsidRDefault="00B82C66" w:rsidP="00B82C66">
            <w:pPr>
              <w:spacing w:after="0" w:line="240" w:lineRule="auto"/>
              <w:rPr>
                <w:rFonts w:ascii="Garamond" w:eastAsia="Times New Roman" w:hAnsi="Garamond" w:cs="Times New Roman"/>
                <w:b/>
                <w:bCs/>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E53C95" w:rsidRDefault="00B82C66" w:rsidP="00B82C66">
            <w:pPr>
              <w:spacing w:after="0" w:line="240" w:lineRule="auto"/>
              <w:rPr>
                <w:rFonts w:ascii="Garamond" w:eastAsia="Times New Roman" w:hAnsi="Garamond" w:cs="Times New Roman"/>
                <w:b/>
                <w:bCs/>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E53C95" w:rsidRDefault="00B82C66" w:rsidP="00B82C66">
            <w:pPr>
              <w:spacing w:after="0" w:line="240" w:lineRule="auto"/>
              <w:rPr>
                <w:rFonts w:ascii="Garamond" w:eastAsia="Times New Roman" w:hAnsi="Garamond" w:cs="Times New Roman"/>
                <w:b/>
                <w:lang w:eastAsia="it-IT"/>
              </w:rPr>
            </w:pPr>
            <w:r w:rsidRPr="00E53C95">
              <w:rPr>
                <w:rFonts w:ascii="Garamond" w:eastAsia="Times New Roman" w:hAnsi="Garamond" w:cs="Times New Roman"/>
                <w:b/>
                <w:lang w:eastAsia="it-IT"/>
              </w:rPr>
              <w:t>Fascicolo e documenti di gara</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2C66" w:rsidRPr="00E53C95" w:rsidRDefault="00B82C66" w:rsidP="00B82C66">
            <w:pPr>
              <w:spacing w:after="0" w:line="240" w:lineRule="auto"/>
              <w:rPr>
                <w:rFonts w:ascii="Garamond" w:eastAsia="Times New Roman" w:hAnsi="Garamond" w:cs="Times New Roman"/>
                <w:b/>
                <w:bCs/>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82C66" w:rsidRPr="00E53C95" w:rsidRDefault="00B82C66" w:rsidP="00B82C66">
            <w:pPr>
              <w:spacing w:after="0" w:line="240" w:lineRule="auto"/>
              <w:rPr>
                <w:rFonts w:ascii="Garamond" w:eastAsia="Times New Roman" w:hAnsi="Garamond" w:cs="Times New Roman"/>
                <w:lang w:eastAsia="it-IT"/>
              </w:rPr>
            </w:pPr>
            <w:r w:rsidRPr="00E53C95">
              <w:rPr>
                <w:rFonts w:ascii="Garamond" w:eastAsia="Times New Roman" w:hAnsi="Garamond" w:cs="Times New Roman"/>
                <w:lang w:eastAsia="it-IT"/>
              </w:rPr>
              <w:t>Fascicolo e documenti di gara</w:t>
            </w:r>
          </w:p>
        </w:tc>
      </w:tr>
    </w:tbl>
    <w:p w:rsidR="00BC4BB9" w:rsidRDefault="00BC4BB9"/>
    <w:p w:rsidR="00BC4BB9" w:rsidRDefault="00BC4BB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BC4BB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lastRenderedPageBreak/>
              <w:t>ESITI</w:t>
            </w:r>
          </w:p>
        </w:tc>
      </w:tr>
      <w:tr w:rsidR="00BC4BB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BC4BB9" w:rsidRDefault="00BC4BB9"/>
    <w:p w:rsidR="00BC4BB9" w:rsidRDefault="00BC4BB9"/>
    <w:p w:rsidR="00BC4BB9" w:rsidRDefault="00BC4BB9"/>
    <w:tbl>
      <w:tblPr>
        <w:tblW w:w="2900" w:type="pct"/>
        <w:jc w:val="center"/>
        <w:tblCellMar>
          <w:left w:w="70" w:type="dxa"/>
          <w:right w:w="70" w:type="dxa"/>
        </w:tblCellMar>
        <w:tblLook w:val="04A0" w:firstRow="1" w:lastRow="0" w:firstColumn="1" w:lastColumn="0" w:noHBand="0" w:noVBand="1"/>
      </w:tblPr>
      <w:tblGrid>
        <w:gridCol w:w="4252"/>
        <w:gridCol w:w="4023"/>
      </w:tblGrid>
      <w:tr w:rsidR="00BC4BB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BC4BB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212F6A" w:rsidRDefault="00994F6D">
            <w:pPr>
              <w:spacing w:after="0" w:line="240" w:lineRule="auto"/>
              <w:jc w:val="center"/>
              <w:rPr>
                <w:highlight w:val="yellow"/>
              </w:rPr>
            </w:pPr>
            <w:r w:rsidRPr="00212F6A">
              <w:rPr>
                <w:rFonts w:ascii="Garamond" w:eastAsia="Times New Roman" w:hAnsi="Garamond" w:cs="Times New Roman"/>
                <w:bCs/>
                <w:highlight w:val="yellow"/>
                <w:lang w:eastAsia="it-IT"/>
              </w:rPr>
              <w:t>€ 60.385,20</w:t>
            </w:r>
          </w:p>
        </w:tc>
      </w:tr>
      <w:tr w:rsidR="00BC4BB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212F6A" w:rsidRDefault="00994F6D">
            <w:pPr>
              <w:spacing w:after="0" w:line="240" w:lineRule="auto"/>
              <w:jc w:val="center"/>
              <w:rPr>
                <w:highlight w:val="yellow"/>
              </w:rPr>
            </w:pPr>
            <w:r w:rsidRPr="00212F6A">
              <w:rPr>
                <w:rFonts w:ascii="Garamond" w:eastAsia="Times New Roman" w:hAnsi="Garamond" w:cs="Times New Roman"/>
                <w:bCs/>
                <w:highlight w:val="yellow"/>
                <w:lang w:eastAsia="it-IT"/>
              </w:rPr>
              <w:t>€ 60.385,20</w:t>
            </w:r>
          </w:p>
        </w:tc>
      </w:tr>
      <w:tr w:rsidR="00BC4BB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212F6A" w:rsidRDefault="00774F6B">
            <w:pPr>
              <w:spacing w:after="0" w:line="240" w:lineRule="auto"/>
              <w:jc w:val="center"/>
              <w:rPr>
                <w:highlight w:val="yellow"/>
              </w:rPr>
            </w:pPr>
            <w:r w:rsidRPr="00212F6A">
              <w:rPr>
                <w:rFonts w:ascii="Garamond" w:eastAsia="Times New Roman" w:hAnsi="Garamond" w:cs="Times New Roman"/>
                <w:bCs/>
                <w:highlight w:val="yellow"/>
                <w:lang w:eastAsia="it-IT"/>
              </w:rPr>
              <w:t xml:space="preserve">€ </w:t>
            </w:r>
            <w:r w:rsidRPr="00212F6A">
              <w:rPr>
                <w:rFonts w:ascii="Garamond" w:eastAsia="Times New Roman" w:hAnsi="Garamond" w:cs="Times New Roman"/>
                <w:bCs/>
                <w:color w:val="000000"/>
                <w:highlight w:val="yellow"/>
                <w:lang w:eastAsia="it-IT"/>
              </w:rPr>
              <w:t>0,00</w:t>
            </w:r>
          </w:p>
        </w:tc>
      </w:tr>
    </w:tbl>
    <w:p w:rsidR="00BC4BB9" w:rsidRDefault="00BC4BB9"/>
    <w:p w:rsidR="00BC4BB9" w:rsidRDefault="00BC4BB9"/>
    <w:tbl>
      <w:tblPr>
        <w:tblW w:w="4000" w:type="pct"/>
        <w:jc w:val="center"/>
        <w:tblCellMar>
          <w:left w:w="70" w:type="dxa"/>
          <w:right w:w="70" w:type="dxa"/>
        </w:tblCellMar>
        <w:tblLook w:val="04A0" w:firstRow="1" w:lastRow="0" w:firstColumn="1" w:lastColumn="0" w:noHBand="0" w:noVBand="1"/>
      </w:tblPr>
      <w:tblGrid>
        <w:gridCol w:w="11414"/>
      </w:tblGrid>
      <w:tr w:rsidR="00BC4BB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BC4BB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BC4BB9">
            <w:pPr>
              <w:spacing w:after="0" w:line="240" w:lineRule="auto"/>
              <w:jc w:val="center"/>
              <w:rPr>
                <w:rFonts w:ascii="Garamond" w:eastAsia="Times New Roman" w:hAnsi="Garamond" w:cs="Times New Roman"/>
                <w:color w:val="000000"/>
                <w:highlight w:val="yellow"/>
                <w:lang w:eastAsia="it-IT"/>
              </w:rPr>
            </w:pPr>
          </w:p>
        </w:tc>
      </w:tr>
    </w:tbl>
    <w:p w:rsidR="00BC4BB9" w:rsidRDefault="00BC4BB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BC4BB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774F6B">
            <w:pPr>
              <w:rPr>
                <w:rFonts w:ascii="Garamond" w:hAnsi="Garamond" w:cs="Calibri"/>
                <w:b/>
                <w:bCs/>
              </w:rPr>
            </w:pPr>
            <w:r>
              <w:rPr>
                <w:rFonts w:ascii="Garamond" w:hAnsi="Garamond" w:cs="Calibri"/>
                <w:b/>
                <w:bCs/>
              </w:rPr>
              <w:lastRenderedPageBreak/>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212F6A">
            <w:pPr>
              <w:jc w:val="center"/>
            </w:pPr>
            <w:r>
              <w:rPr>
                <w:rFonts w:ascii="Garamond" w:hAnsi="Garamond" w:cs="Calibri"/>
                <w:color w:val="000000"/>
              </w:rPr>
              <w:t>06</w:t>
            </w:r>
            <w:bookmarkStart w:id="0" w:name="_GoBack"/>
            <w:bookmarkEnd w:id="0"/>
            <w:r w:rsidR="00774F6B">
              <w:rPr>
                <w:rFonts w:ascii="Garamond" w:hAnsi="Garamond" w:cs="Calibri"/>
              </w:rPr>
              <w:t>/</w:t>
            </w:r>
            <w:r w:rsidR="00E53C95">
              <w:rPr>
                <w:rFonts w:ascii="Garamond" w:hAnsi="Garamond" w:cs="Calibri"/>
              </w:rPr>
              <w:t>12</w:t>
            </w:r>
            <w:r w:rsidR="00774F6B">
              <w:rPr>
                <w:rFonts w:ascii="Garamond" w:hAnsi="Garamond" w:cs="Calibri"/>
              </w:rPr>
              <w:t>/2023, Parma</w:t>
            </w:r>
          </w:p>
        </w:tc>
      </w:tr>
      <w:tr w:rsidR="00BC4BB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Incaricato del controllo: Ing. Paola Cassinelli - Firma</w:t>
            </w:r>
          </w:p>
        </w:tc>
      </w:tr>
      <w:tr w:rsidR="00BC4BB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Responsabile del controllo: Ing. Paola Cassinelli - Firma</w:t>
            </w:r>
          </w:p>
        </w:tc>
      </w:tr>
    </w:tbl>
    <w:p w:rsidR="00BC4BB9" w:rsidRDefault="00BC4BB9">
      <w:pPr>
        <w:rPr>
          <w:rFonts w:ascii="Garamond" w:hAnsi="Garamond"/>
        </w:rPr>
      </w:pPr>
    </w:p>
    <w:p w:rsidR="00BC4BB9" w:rsidRDefault="00BC4BB9">
      <w:pPr>
        <w:rPr>
          <w:rFonts w:ascii="Garamond" w:hAnsi="Garamond"/>
        </w:rPr>
      </w:pPr>
    </w:p>
    <w:p w:rsidR="00BC4BB9" w:rsidRDefault="00BC4BB9">
      <w:pPr>
        <w:rPr>
          <w:rFonts w:ascii="Garamond" w:hAnsi="Garamond"/>
        </w:rPr>
      </w:pPr>
    </w:p>
    <w:p w:rsidR="00BC4BB9" w:rsidRDefault="00BC4BB9"/>
    <w:p w:rsidR="00BC4BB9" w:rsidRDefault="00BC4BB9">
      <w:pPr>
        <w:rPr>
          <w:rFonts w:ascii="Garamond" w:hAnsi="Garamond"/>
        </w:rPr>
      </w:pPr>
    </w:p>
    <w:sectPr w:rsidR="00BC4BB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C8F" w:rsidRDefault="001F6C8F">
      <w:pPr>
        <w:spacing w:after="0" w:line="240" w:lineRule="auto"/>
      </w:pPr>
      <w:r>
        <w:separator/>
      </w:r>
    </w:p>
  </w:endnote>
  <w:endnote w:type="continuationSeparator" w:id="0">
    <w:p w:rsidR="001F6C8F" w:rsidRDefault="001F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08" w:rsidRDefault="00335908">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5</w:t>
    </w:r>
    <w:r>
      <w:rPr>
        <w:rFonts w:ascii="Garamond" w:hAnsi="Garamond"/>
        <w:sz w:val="20"/>
        <w:szCs w:val="20"/>
      </w:rPr>
      <w:fldChar w:fldCharType="end"/>
    </w:r>
  </w:p>
  <w:p w:rsidR="00335908" w:rsidRDefault="003359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C8F" w:rsidRDefault="001F6C8F">
      <w:pPr>
        <w:spacing w:after="0" w:line="240" w:lineRule="auto"/>
      </w:pPr>
      <w:r>
        <w:separator/>
      </w:r>
    </w:p>
  </w:footnote>
  <w:footnote w:type="continuationSeparator" w:id="0">
    <w:p w:rsidR="001F6C8F" w:rsidRDefault="001F6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08" w:rsidRDefault="00335908">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335908" w:rsidRDefault="0033590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22A"/>
    <w:multiLevelType w:val="multilevel"/>
    <w:tmpl w:val="9D240B6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6566A1"/>
    <w:multiLevelType w:val="multilevel"/>
    <w:tmpl w:val="D6B67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578FA"/>
    <w:multiLevelType w:val="multilevel"/>
    <w:tmpl w:val="CFEE8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32CBC"/>
    <w:multiLevelType w:val="multilevel"/>
    <w:tmpl w:val="BA12B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F5DAF"/>
    <w:multiLevelType w:val="multilevel"/>
    <w:tmpl w:val="95182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50C45"/>
    <w:multiLevelType w:val="multilevel"/>
    <w:tmpl w:val="E9AE6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0AE9"/>
    <w:multiLevelType w:val="multilevel"/>
    <w:tmpl w:val="72C46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73C47"/>
    <w:multiLevelType w:val="multilevel"/>
    <w:tmpl w:val="66AE8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73917"/>
    <w:multiLevelType w:val="multilevel"/>
    <w:tmpl w:val="B622A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9"/>
    <w:rsid w:val="000D2C39"/>
    <w:rsid w:val="0010311C"/>
    <w:rsid w:val="00180822"/>
    <w:rsid w:val="001F6C8F"/>
    <w:rsid w:val="00212F6A"/>
    <w:rsid w:val="002B7D8F"/>
    <w:rsid w:val="00335908"/>
    <w:rsid w:val="003F5AA7"/>
    <w:rsid w:val="00406E28"/>
    <w:rsid w:val="00650F88"/>
    <w:rsid w:val="00774F6B"/>
    <w:rsid w:val="007768AA"/>
    <w:rsid w:val="00796FEE"/>
    <w:rsid w:val="00816857"/>
    <w:rsid w:val="00994F6D"/>
    <w:rsid w:val="00AB4A1E"/>
    <w:rsid w:val="00AD7089"/>
    <w:rsid w:val="00B75418"/>
    <w:rsid w:val="00B82C66"/>
    <w:rsid w:val="00BC25C5"/>
    <w:rsid w:val="00BC4BB9"/>
    <w:rsid w:val="00BE1F6C"/>
    <w:rsid w:val="00C87025"/>
    <w:rsid w:val="00DE2441"/>
    <w:rsid w:val="00DF3DD7"/>
    <w:rsid w:val="00E53C95"/>
    <w:rsid w:val="00E93A9B"/>
    <w:rsid w:val="00E95643"/>
    <w:rsid w:val="00EC3E9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5FBE"/>
  <w15:docId w15:val="{79518BF9-9D5F-4DFC-9ED4-CECA4C2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85867">
      <w:bodyDiv w:val="1"/>
      <w:marLeft w:val="0"/>
      <w:marRight w:val="0"/>
      <w:marTop w:val="0"/>
      <w:marBottom w:val="0"/>
      <w:divBdr>
        <w:top w:val="none" w:sz="0" w:space="0" w:color="auto"/>
        <w:left w:val="none" w:sz="0" w:space="0" w:color="auto"/>
        <w:bottom w:val="none" w:sz="0" w:space="0" w:color="auto"/>
        <w:right w:val="none" w:sz="0" w:space="0" w:color="auto"/>
      </w:divBdr>
    </w:div>
    <w:div w:id="1736466993">
      <w:bodyDiv w:val="1"/>
      <w:marLeft w:val="0"/>
      <w:marRight w:val="0"/>
      <w:marTop w:val="0"/>
      <w:marBottom w:val="0"/>
      <w:divBdr>
        <w:top w:val="none" w:sz="0" w:space="0" w:color="auto"/>
        <w:left w:val="none" w:sz="0" w:space="0" w:color="auto"/>
        <w:bottom w:val="none" w:sz="0" w:space="0" w:color="auto"/>
        <w:right w:val="none" w:sz="0" w:space="0" w:color="auto"/>
      </w:divBdr>
    </w:div>
    <w:div w:id="1760520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DC21F-B27F-4C08-8806-33EB782E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25</Pages>
  <Words>4909</Words>
  <Characters>27984</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29</cp:revision>
  <dcterms:created xsi:type="dcterms:W3CDTF">2023-05-11T09:17:00Z</dcterms:created>
  <dcterms:modified xsi:type="dcterms:W3CDTF">2023-12-05T16:52:00Z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