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05874">
        <w:trPr>
          <w:cantSplit/>
          <w:trHeight w:val="975"/>
        </w:trPr>
        <w:tc>
          <w:tcPr>
            <w:tcW w:w="1913" w:type="dxa"/>
            <w:tcMar>
              <w:top w:w="0" w:type="dxa"/>
              <w:left w:w="70" w:type="dxa"/>
              <w:bottom w:w="0" w:type="dxa"/>
              <w:right w:w="70" w:type="dxa"/>
            </w:tcMar>
          </w:tcPr>
          <w:p w:rsidR="00905874" w:rsidRDefault="00905874">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05874" w:rsidRDefault="00905874">
            <w:pPr>
              <w:pStyle w:val="Titolo6"/>
              <w:ind w:right="-144"/>
            </w:pPr>
          </w:p>
          <w:p w:rsidR="00905874" w:rsidRDefault="00905874">
            <w:pPr>
              <w:pStyle w:val="Standard"/>
              <w:ind w:right="-144"/>
              <w:jc w:val="center"/>
              <w:rPr>
                <w:sz w:val="18"/>
              </w:rPr>
            </w:pPr>
            <w:r>
              <w:rPr>
                <w:sz w:val="18"/>
              </w:rPr>
              <w:t>Il Funzionario</w:t>
            </w:r>
          </w:p>
        </w:tc>
        <w:tc>
          <w:tcPr>
            <w:tcW w:w="2450" w:type="dxa"/>
            <w:tcMar>
              <w:top w:w="0" w:type="dxa"/>
              <w:left w:w="70" w:type="dxa"/>
              <w:bottom w:w="0" w:type="dxa"/>
              <w:right w:w="70" w:type="dxa"/>
            </w:tcMar>
          </w:tcPr>
          <w:p w:rsidR="00905874" w:rsidRDefault="00905874">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05874" w:rsidRDefault="00905874">
            <w:pPr>
              <w:pStyle w:val="Testonormale1"/>
              <w:widowControl/>
              <w:snapToGrid w:val="0"/>
              <w:ind w:right="-144"/>
              <w:rPr>
                <w:rFonts w:ascii="Times New Roman" w:hAnsi="Times New Roman" w:cs="Times New Roman"/>
                <w:b/>
                <w:sz w:val="16"/>
              </w:rPr>
            </w:pPr>
          </w:p>
          <w:p w:rsidR="00905874" w:rsidRDefault="00905874">
            <w:pPr>
              <w:pStyle w:val="Testonormale1"/>
              <w:widowControl/>
              <w:ind w:right="-144"/>
              <w:rPr>
                <w:rFonts w:ascii="Times New Roman" w:hAnsi="Times New Roman" w:cs="Times New Roman"/>
                <w:b/>
                <w:sz w:val="16"/>
              </w:rPr>
            </w:pPr>
          </w:p>
          <w:p w:rsidR="00905874" w:rsidRDefault="00905874">
            <w:pPr>
              <w:pStyle w:val="Testonormale1"/>
              <w:widowControl/>
              <w:ind w:right="-144"/>
              <w:rPr>
                <w:rFonts w:ascii="Times New Roman" w:hAnsi="Times New Roman" w:cs="Times New Roman"/>
                <w:b/>
                <w:sz w:val="16"/>
              </w:rPr>
            </w:pPr>
          </w:p>
          <w:p w:rsidR="00905874" w:rsidRDefault="00905874">
            <w:pPr>
              <w:pStyle w:val="Testonormale1"/>
              <w:widowControl/>
              <w:ind w:right="-144"/>
              <w:rPr>
                <w:rFonts w:ascii="Times New Roman" w:hAnsi="Times New Roman" w:cs="Times New Roman"/>
                <w:b/>
                <w:sz w:val="16"/>
              </w:rPr>
            </w:pPr>
          </w:p>
          <w:p w:rsidR="00905874" w:rsidRDefault="00905874">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05874" w:rsidRDefault="00905874">
            <w:pPr>
              <w:pStyle w:val="Testonormale1"/>
              <w:widowControl/>
              <w:ind w:right="-144"/>
              <w:rPr>
                <w:rFonts w:ascii="Times New Roman" w:hAnsi="Times New Roman" w:cs="Times New Roman"/>
                <w:b/>
                <w:sz w:val="16"/>
              </w:rPr>
            </w:pPr>
          </w:p>
          <w:p w:rsidR="00905874" w:rsidRDefault="00905874">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05874" w:rsidRDefault="00905874">
            <w:pPr>
              <w:pStyle w:val="Testonormale1"/>
              <w:widowControl/>
              <w:snapToGrid w:val="0"/>
              <w:ind w:right="-144"/>
            </w:pPr>
          </w:p>
        </w:tc>
        <w:tc>
          <w:tcPr>
            <w:tcW w:w="2325" w:type="dxa"/>
            <w:gridSpan w:val="2"/>
            <w:tcMar>
              <w:top w:w="0" w:type="dxa"/>
              <w:left w:w="70" w:type="dxa"/>
              <w:bottom w:w="0" w:type="dxa"/>
              <w:right w:w="70" w:type="dxa"/>
            </w:tcMar>
          </w:tcPr>
          <w:p w:rsidR="00905874" w:rsidRDefault="00905874">
            <w:pPr>
              <w:pStyle w:val="Titolo1"/>
              <w:spacing w:before="113" w:after="113"/>
              <w:ind w:right="-144"/>
              <w:rPr>
                <w:b w:val="0"/>
                <w:sz w:val="16"/>
              </w:rPr>
            </w:pPr>
            <w:r>
              <w:rPr>
                <w:b w:val="0"/>
                <w:sz w:val="16"/>
              </w:rPr>
              <w:t>Viale Martiri</w:t>
            </w:r>
          </w:p>
          <w:p w:rsidR="00905874" w:rsidRDefault="00905874">
            <w:pPr>
              <w:pStyle w:val="Titolo1"/>
              <w:spacing w:before="113" w:after="113"/>
              <w:ind w:right="-144"/>
              <w:rPr>
                <w:b w:val="0"/>
                <w:sz w:val="16"/>
              </w:rPr>
            </w:pPr>
            <w:r>
              <w:rPr>
                <w:b w:val="0"/>
                <w:sz w:val="16"/>
              </w:rPr>
              <w:t>della Libertà n.15</w:t>
            </w:r>
          </w:p>
          <w:p w:rsidR="00905874" w:rsidRDefault="00905874">
            <w:pPr>
              <w:pStyle w:val="Standard"/>
              <w:ind w:right="-144"/>
              <w:rPr>
                <w:sz w:val="16"/>
              </w:rPr>
            </w:pPr>
            <w:r>
              <w:rPr>
                <w:sz w:val="16"/>
              </w:rPr>
              <w:t>43123 Parma</w:t>
            </w:r>
          </w:p>
          <w:p w:rsidR="00905874" w:rsidRDefault="00905874">
            <w:pPr>
              <w:pStyle w:val="Standard"/>
              <w:ind w:right="-144"/>
              <w:rPr>
                <w:sz w:val="16"/>
              </w:rPr>
            </w:pPr>
            <w:r>
              <w:rPr>
                <w:sz w:val="16"/>
              </w:rPr>
              <w:t>Tel. 0521 931924</w:t>
            </w:r>
          </w:p>
          <w:p w:rsidR="00905874" w:rsidRDefault="00905874">
            <w:pPr>
              <w:pStyle w:val="Standard"/>
              <w:ind w:right="-144"/>
              <w:rPr>
                <w:sz w:val="16"/>
              </w:rPr>
            </w:pPr>
            <w:r>
              <w:rPr>
                <w:sz w:val="16"/>
              </w:rPr>
              <w:t>Fax 0521 931755</w:t>
            </w:r>
          </w:p>
        </w:tc>
      </w:tr>
      <w:tr w:rsidR="00905874">
        <w:trPr>
          <w:cantSplit/>
          <w:trHeight w:hRule="exact" w:val="80"/>
        </w:trPr>
        <w:tc>
          <w:tcPr>
            <w:tcW w:w="9449" w:type="dxa"/>
            <w:gridSpan w:val="5"/>
            <w:tcMar>
              <w:top w:w="0" w:type="dxa"/>
              <w:left w:w="70" w:type="dxa"/>
              <w:bottom w:w="0" w:type="dxa"/>
              <w:right w:w="70" w:type="dxa"/>
            </w:tcMar>
          </w:tcPr>
          <w:p w:rsidR="00905874" w:rsidRDefault="00905874">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ECD275B"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05874" w:rsidRDefault="00905874">
            <w:pPr>
              <w:pStyle w:val="Standard"/>
              <w:snapToGrid w:val="0"/>
              <w:ind w:right="-144"/>
              <w:rPr>
                <w:b/>
                <w:color w:val="808080"/>
              </w:rPr>
            </w:pPr>
          </w:p>
        </w:tc>
      </w:tr>
      <w:tr w:rsidR="00905874">
        <w:trPr>
          <w:cantSplit/>
          <w:trHeight w:val="103"/>
        </w:trPr>
        <w:tc>
          <w:tcPr>
            <w:tcW w:w="1913" w:type="dxa"/>
            <w:tcMar>
              <w:top w:w="0" w:type="dxa"/>
              <w:left w:w="70" w:type="dxa"/>
              <w:bottom w:w="0" w:type="dxa"/>
              <w:right w:w="70" w:type="dxa"/>
            </w:tcMar>
          </w:tcPr>
          <w:p w:rsidR="00905874" w:rsidRDefault="00905874">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05874" w:rsidRDefault="00905874">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05874" w:rsidRDefault="00905874">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05874" w:rsidRDefault="00905874">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05874" w:rsidRDefault="00905874">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05874" w:rsidRDefault="00905874">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05874" w:rsidRDefault="00905874">
      <w:pPr>
        <w:pStyle w:val="Standard"/>
        <w:tabs>
          <w:tab w:val="left" w:pos="5670"/>
        </w:tabs>
      </w:pPr>
      <w:r>
        <w:rPr>
          <w:rFonts w:ascii="Verdana" w:hAnsi="Verdana" w:cs="Verdana"/>
          <w:iCs/>
          <w:color w:val="000000"/>
          <w:spacing w:val="10"/>
          <w:kern w:val="3"/>
          <w:shd w:val="clear" w:color="auto" w:fill="FFFFFF"/>
        </w:rPr>
        <w:tab/>
      </w:r>
      <w:r w:rsidRPr="00530679">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530679">
        <w:rPr>
          <w:rFonts w:ascii="Verdana" w:hAnsi="Verdana" w:cs="Verdana"/>
          <w:iCs/>
          <w:noProof/>
          <w:color w:val="000000"/>
          <w:spacing w:val="10"/>
          <w:kern w:val="3"/>
          <w:shd w:val="clear" w:color="auto" w:fill="FFFFFF"/>
        </w:rPr>
        <w:t>Reggiani</w:t>
      </w:r>
      <w:r>
        <w:rPr>
          <w:rFonts w:ascii="Verdana" w:hAnsi="Verdana" w:cs="Verdana"/>
          <w:iCs/>
          <w:color w:val="000000"/>
          <w:spacing w:val="10"/>
          <w:kern w:val="3"/>
          <w:shd w:val="clear" w:color="auto" w:fill="FFFFFF"/>
        </w:rPr>
        <w:t xml:space="preserve"> </w:t>
      </w:r>
      <w:r w:rsidRPr="00530679">
        <w:rPr>
          <w:rFonts w:ascii="Verdana" w:hAnsi="Verdana" w:cs="Verdana"/>
          <w:iCs/>
          <w:noProof/>
          <w:color w:val="000000"/>
          <w:spacing w:val="10"/>
          <w:kern w:val="3"/>
          <w:shd w:val="clear" w:color="auto" w:fill="FFFFFF"/>
        </w:rPr>
        <w:t>Spurghi</w:t>
      </w:r>
    </w:p>
    <w:p w:rsidR="00905874" w:rsidRDefault="00905874">
      <w:pPr>
        <w:pStyle w:val="Standard"/>
        <w:tabs>
          <w:tab w:val="left" w:pos="5670"/>
        </w:tabs>
      </w:pPr>
      <w:r>
        <w:rPr>
          <w:rFonts w:ascii="Verdana" w:hAnsi="Verdana" w:cs="Verdana"/>
          <w:shd w:val="clear" w:color="auto" w:fill="FFFFFF"/>
        </w:rPr>
        <w:tab/>
      </w:r>
      <w:r w:rsidRPr="00530679">
        <w:rPr>
          <w:rFonts w:ascii="Verdana" w:hAnsi="Verdana" w:cs="Verdana"/>
          <w:noProof/>
          <w:shd w:val="clear" w:color="auto" w:fill="FFFFFF"/>
        </w:rPr>
        <w:t>Via San Faustino</w:t>
      </w:r>
      <w:r>
        <w:rPr>
          <w:rFonts w:ascii="Verdana" w:hAnsi="Verdana" w:cs="Verdana"/>
          <w:shd w:val="clear" w:color="auto" w:fill="FFFFFF"/>
        </w:rPr>
        <w:t xml:space="preserve">, n. </w:t>
      </w:r>
      <w:r w:rsidRPr="00530679">
        <w:rPr>
          <w:rFonts w:ascii="Verdana" w:hAnsi="Verdana" w:cs="Verdana"/>
          <w:noProof/>
          <w:shd w:val="clear" w:color="auto" w:fill="FFFFFF"/>
        </w:rPr>
        <w:t>153</w:t>
      </w:r>
    </w:p>
    <w:p w:rsidR="00905874" w:rsidRDefault="00905874">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530679">
        <w:rPr>
          <w:rFonts w:ascii="Verdana" w:hAnsi="Verdana" w:cs="Verdana"/>
          <w:noProof/>
          <w:shd w:val="clear" w:color="auto" w:fill="FFFFFF"/>
        </w:rPr>
        <w:t>43036</w:t>
      </w:r>
      <w:r>
        <w:rPr>
          <w:rFonts w:ascii="Verdana" w:hAnsi="Verdana" w:cs="Verdana"/>
          <w:shd w:val="clear" w:color="auto" w:fill="FFFFFF"/>
        </w:rPr>
        <w:t xml:space="preserve"> - </w:t>
      </w:r>
      <w:r w:rsidRPr="00530679">
        <w:rPr>
          <w:rFonts w:ascii="Verdana" w:hAnsi="Verdana" w:cs="Verdana"/>
          <w:noProof/>
          <w:shd w:val="clear" w:color="auto" w:fill="FFFFFF"/>
        </w:rPr>
        <w:t>Fidenza</w:t>
      </w:r>
      <w:r>
        <w:rPr>
          <w:rFonts w:ascii="Verdana" w:hAnsi="Verdana" w:cs="Verdana"/>
          <w:shd w:val="clear" w:color="auto" w:fill="FFFFFF"/>
        </w:rPr>
        <w:t xml:space="preserve"> </w:t>
      </w:r>
      <w:r w:rsidRPr="00530679">
        <w:rPr>
          <w:rFonts w:ascii="Verdana" w:hAnsi="Verdana" w:cs="Verdana"/>
          <w:noProof/>
          <w:shd w:val="clear" w:color="auto" w:fill="FFFFFF"/>
        </w:rPr>
        <w:t>(PR)</w:t>
      </w:r>
    </w:p>
    <w:p w:rsidR="00905874" w:rsidRDefault="00905874"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530679">
        <w:rPr>
          <w:rFonts w:ascii="Verdana" w:hAnsi="Verdana" w:cs="Verdana"/>
          <w:iCs/>
          <w:noProof/>
          <w:color w:val="000000"/>
          <w:spacing w:val="10"/>
          <w:kern w:val="3"/>
          <w:shd w:val="clear" w:color="auto" w:fill="FFFFFF"/>
        </w:rPr>
        <w:t>reggiani.spu@libero.it</w:t>
      </w:r>
    </w:p>
    <w:p w:rsidR="00905874" w:rsidRDefault="00905874"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530679">
        <w:rPr>
          <w:rFonts w:ascii="Verdana" w:hAnsi="Verdana" w:cs="Verdana"/>
          <w:iCs/>
          <w:noProof/>
          <w:color w:val="000000"/>
          <w:spacing w:val="10"/>
          <w:kern w:val="3"/>
          <w:shd w:val="clear" w:color="auto" w:fill="FFFFFF"/>
        </w:rPr>
        <w:t>reggianispurghi@pec.it</w:t>
      </w:r>
    </w:p>
    <w:p w:rsidR="00905874" w:rsidRDefault="00905874">
      <w:pPr>
        <w:pStyle w:val="Titolo1"/>
        <w:spacing w:after="567"/>
        <w:jc w:val="center"/>
      </w:pPr>
      <w:r>
        <w:t>LETTERA D’ORDINE</w:t>
      </w:r>
    </w:p>
    <w:p w:rsidR="00905874" w:rsidRDefault="00905874">
      <w:pPr>
        <w:pStyle w:val="Titolo2"/>
        <w:ind w:left="1417" w:hanging="1417"/>
        <w:jc w:val="left"/>
      </w:pPr>
      <w:r>
        <w:rPr>
          <w:rFonts w:cs="Arial"/>
        </w:rPr>
        <w:t>Oggetto:</w:t>
      </w:r>
      <w:r>
        <w:rPr>
          <w:rFonts w:cs="Arial"/>
        </w:rPr>
        <w:tab/>
      </w:r>
      <w:r w:rsidRPr="00530679">
        <w:rPr>
          <w:noProof/>
        </w:rPr>
        <w:t>COSTRUZIONE DI NUOVA SCUOLA PRESSO L’ITIS DA VINCI A PARMA - CUP D91B21005420006 - Verifica, spurgo e videoispezione delle reti esistenti</w:t>
      </w:r>
    </w:p>
    <w:p w:rsidR="00905874" w:rsidRDefault="00905874">
      <w:pPr>
        <w:pStyle w:val="Titolo2"/>
        <w:ind w:left="1417"/>
        <w:jc w:val="left"/>
      </w:pPr>
      <w:r>
        <w:rPr>
          <w:rFonts w:cs="Arial"/>
          <w:b w:val="0"/>
          <w:i/>
          <w:iCs/>
          <w:sz w:val="24"/>
          <w:szCs w:val="24"/>
        </w:rPr>
        <w:t xml:space="preserve">CUP: </w:t>
      </w:r>
      <w:r w:rsidRPr="00530679">
        <w:rPr>
          <w:i/>
          <w:iCs/>
          <w:noProof/>
        </w:rPr>
        <w:t>D91B21005420006</w:t>
      </w:r>
    </w:p>
    <w:p w:rsidR="00905874" w:rsidRDefault="00905874">
      <w:pPr>
        <w:pStyle w:val="Titolo2"/>
        <w:ind w:left="1417"/>
        <w:jc w:val="left"/>
      </w:pPr>
      <w:r>
        <w:rPr>
          <w:rFonts w:cs="Arial"/>
          <w:b w:val="0"/>
          <w:i/>
          <w:iCs/>
          <w:sz w:val="24"/>
          <w:szCs w:val="24"/>
        </w:rPr>
        <w:t xml:space="preserve">CIG: </w:t>
      </w:r>
      <w:r w:rsidRPr="00530679">
        <w:rPr>
          <w:i/>
          <w:iCs/>
          <w:noProof/>
        </w:rPr>
        <w:t>B203180B7B</w:t>
      </w:r>
    </w:p>
    <w:p w:rsidR="00905874" w:rsidRDefault="00905874">
      <w:pPr>
        <w:pStyle w:val="Corpodeltesto21"/>
        <w:ind w:right="-144"/>
        <w:rPr>
          <w:rFonts w:eastAsia="Times New Roman"/>
        </w:rPr>
      </w:pPr>
    </w:p>
    <w:p w:rsidR="00905874" w:rsidRDefault="00905874">
      <w:pPr>
        <w:pStyle w:val="Corpodeltesto21"/>
        <w:rPr>
          <w:rFonts w:eastAsia="Times New Roman"/>
        </w:rPr>
      </w:pPr>
    </w:p>
    <w:p w:rsidR="00905874" w:rsidRDefault="00905874">
      <w:pPr>
        <w:pStyle w:val="Corpodeltesto21"/>
        <w:rPr>
          <w:rFonts w:eastAsia="Times New Roman"/>
        </w:rPr>
      </w:pPr>
      <w:r>
        <w:rPr>
          <w:rFonts w:eastAsia="Times New Roman"/>
        </w:rPr>
        <w:t>Premesso che:</w:t>
      </w:r>
    </w:p>
    <w:p w:rsidR="00905874" w:rsidRDefault="00905874">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905874" w:rsidRDefault="00905874">
      <w:pPr>
        <w:pStyle w:val="Corpodeltesto21"/>
      </w:pPr>
    </w:p>
    <w:p w:rsidR="00905874" w:rsidRDefault="00905874">
      <w:pPr>
        <w:pStyle w:val="Corpodeltesto21"/>
      </w:pPr>
      <w:r>
        <w:t>con il medesimo atto è stato approvato il presente schema di disciplinare regolante l’incarico;</w:t>
      </w:r>
    </w:p>
    <w:p w:rsidR="00905874" w:rsidRDefault="00905874">
      <w:pPr>
        <w:pStyle w:val="Corpodeltesto21"/>
      </w:pPr>
    </w:p>
    <w:p w:rsidR="00905874" w:rsidRDefault="00905874">
      <w:pPr>
        <w:pStyle w:val="Corpodeltesto21"/>
      </w:pPr>
      <w:r>
        <w:rPr>
          <w:rFonts w:eastAsia="Times New Roman"/>
        </w:rPr>
        <w:t>Richiamati</w:t>
      </w:r>
      <w:r>
        <w:t>:</w:t>
      </w:r>
    </w:p>
    <w:p w:rsidR="00905874" w:rsidRDefault="00905874" w:rsidP="003A63DD">
      <w:pPr>
        <w:pStyle w:val="Corpodeltesto21"/>
      </w:pPr>
      <w:r w:rsidRPr="00675BBA">
        <w:rPr>
          <w:rFonts w:eastAsia="Times New Roman"/>
          <w:color w:val="000000"/>
          <w:lang w:eastAsia="it-IT"/>
        </w:rPr>
        <w:t>l’art. 50 del d.lgs. 36/2023</w:t>
      </w:r>
      <w:r>
        <w:t>;</w:t>
      </w:r>
    </w:p>
    <w:p w:rsidR="00905874" w:rsidRDefault="00905874">
      <w:pPr>
        <w:pStyle w:val="Corpodeltesto21"/>
      </w:pPr>
    </w:p>
    <w:p w:rsidR="00905874" w:rsidRDefault="00905874">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05874" w:rsidRDefault="00905874">
      <w:pPr>
        <w:pStyle w:val="Corpodeltesto21"/>
      </w:pPr>
    </w:p>
    <w:p w:rsidR="00905874" w:rsidRDefault="00905874">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05874" w:rsidRDefault="00905874">
      <w:pPr>
        <w:pStyle w:val="Corpodeltesto21"/>
      </w:pPr>
    </w:p>
    <w:p w:rsidR="00905874" w:rsidRDefault="00905874">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905874" w:rsidRDefault="00905874">
      <w:pPr>
        <w:pStyle w:val="Corpodeltesto21"/>
      </w:pPr>
    </w:p>
    <w:p w:rsidR="00905874" w:rsidRDefault="00905874">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905874" w:rsidRDefault="00905874">
      <w:pPr>
        <w:pStyle w:val="Corpodeltesto21"/>
      </w:pPr>
    </w:p>
    <w:p w:rsidR="00905874" w:rsidRDefault="00905874">
      <w:pPr>
        <w:pStyle w:val="Corpodeltesto21"/>
      </w:pPr>
      <w:r>
        <w:t>Si stipula quanto segue:</w:t>
      </w:r>
    </w:p>
    <w:p w:rsidR="00905874" w:rsidRDefault="00905874">
      <w:pPr>
        <w:pStyle w:val="Titolo1"/>
      </w:pPr>
      <w:r>
        <w:t>Articolo 1 – Oggetto dell’incarico e parti interessate</w:t>
      </w:r>
    </w:p>
    <w:p w:rsidR="00905874" w:rsidRDefault="00905874">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05874" w:rsidRDefault="00905874">
      <w:pPr>
        <w:pStyle w:val="Corpodeltesto21"/>
      </w:pPr>
    </w:p>
    <w:p w:rsidR="00905874" w:rsidRDefault="00905874">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530679">
        <w:rPr>
          <w:iCs/>
          <w:noProof/>
          <w:color w:val="000000"/>
          <w:spacing w:val="10"/>
          <w:kern w:val="3"/>
          <w:shd w:val="clear" w:color="auto" w:fill="FFFFFF"/>
        </w:rPr>
        <w:t>Impresa</w:t>
      </w:r>
      <w:r>
        <w:rPr>
          <w:iCs/>
          <w:color w:val="000000"/>
          <w:spacing w:val="10"/>
          <w:kern w:val="3"/>
          <w:shd w:val="clear" w:color="auto" w:fill="FFFFFF"/>
        </w:rPr>
        <w:t xml:space="preserve"> </w:t>
      </w:r>
      <w:r w:rsidRPr="00530679">
        <w:rPr>
          <w:noProof/>
          <w:color w:val="000000"/>
          <w:spacing w:val="10"/>
          <w:kern w:val="3"/>
          <w:shd w:val="clear" w:color="auto" w:fill="FFFFFF"/>
        </w:rPr>
        <w:t>Reggiani</w:t>
      </w:r>
      <w:r>
        <w:rPr>
          <w:color w:val="000000"/>
          <w:spacing w:val="10"/>
          <w:kern w:val="3"/>
          <w:shd w:val="clear" w:color="auto" w:fill="FFFFFF"/>
        </w:rPr>
        <w:t xml:space="preserve"> </w:t>
      </w:r>
      <w:r w:rsidRPr="00530679">
        <w:rPr>
          <w:noProof/>
          <w:color w:val="000000"/>
          <w:spacing w:val="10"/>
          <w:kern w:val="3"/>
          <w:shd w:val="clear" w:color="auto" w:fill="FFFFFF"/>
        </w:rPr>
        <w:t>Spurghi</w:t>
      </w:r>
      <w:r>
        <w:rPr>
          <w:color w:val="000000"/>
          <w:spacing w:val="10"/>
          <w:kern w:val="3"/>
          <w:shd w:val="clear" w:color="auto" w:fill="FFFFFF"/>
        </w:rPr>
        <w:t xml:space="preserve"> - </w:t>
      </w:r>
      <w:r w:rsidRPr="00530679">
        <w:rPr>
          <w:noProof/>
          <w:color w:val="000000"/>
          <w:spacing w:val="10"/>
          <w:kern w:val="3"/>
          <w:shd w:val="clear" w:color="auto" w:fill="FFFFFF"/>
        </w:rPr>
        <w:t>Via San Faustino</w:t>
      </w:r>
      <w:r>
        <w:rPr>
          <w:color w:val="000000"/>
          <w:spacing w:val="10"/>
          <w:kern w:val="3"/>
          <w:shd w:val="clear" w:color="auto" w:fill="FFFFFF"/>
        </w:rPr>
        <w:t xml:space="preserve">, </w:t>
      </w:r>
      <w:r w:rsidRPr="00530679">
        <w:rPr>
          <w:noProof/>
          <w:color w:val="000000"/>
          <w:spacing w:val="10"/>
          <w:kern w:val="3"/>
          <w:shd w:val="clear" w:color="auto" w:fill="FFFFFF"/>
        </w:rPr>
        <w:t>153</w:t>
      </w:r>
      <w:r>
        <w:rPr>
          <w:color w:val="000000"/>
          <w:spacing w:val="10"/>
          <w:kern w:val="3"/>
          <w:shd w:val="clear" w:color="auto" w:fill="FFFFFF"/>
        </w:rPr>
        <w:t xml:space="preserve"> - </w:t>
      </w:r>
      <w:r w:rsidRPr="00530679">
        <w:rPr>
          <w:noProof/>
          <w:color w:val="000000"/>
          <w:spacing w:val="10"/>
          <w:kern w:val="3"/>
          <w:shd w:val="clear" w:color="auto" w:fill="FFFFFF"/>
        </w:rPr>
        <w:t>43036</w:t>
      </w:r>
      <w:r>
        <w:rPr>
          <w:color w:val="000000"/>
          <w:spacing w:val="10"/>
          <w:kern w:val="3"/>
          <w:shd w:val="clear" w:color="auto" w:fill="FFFFFF"/>
        </w:rPr>
        <w:t xml:space="preserve"> </w:t>
      </w:r>
      <w:r w:rsidRPr="00530679">
        <w:rPr>
          <w:noProof/>
          <w:color w:val="000000"/>
          <w:spacing w:val="10"/>
          <w:kern w:val="3"/>
          <w:shd w:val="clear" w:color="auto" w:fill="FFFFFF"/>
        </w:rPr>
        <w:t>Fidenza</w:t>
      </w:r>
      <w:r>
        <w:rPr>
          <w:color w:val="000000"/>
          <w:spacing w:val="10"/>
          <w:kern w:val="3"/>
          <w:shd w:val="clear" w:color="auto" w:fill="FFFFFF"/>
        </w:rPr>
        <w:t xml:space="preserve"> </w:t>
      </w:r>
      <w:r w:rsidRPr="00530679">
        <w:rPr>
          <w:noProof/>
          <w:color w:val="000000"/>
          <w:spacing w:val="10"/>
          <w:kern w:val="3"/>
          <w:shd w:val="clear" w:color="auto" w:fill="FFFFFF"/>
        </w:rPr>
        <w:t>(PR)</w:t>
      </w:r>
      <w:r>
        <w:rPr>
          <w:color w:val="000000"/>
          <w:spacing w:val="10"/>
          <w:kern w:val="3"/>
          <w:shd w:val="clear" w:color="auto" w:fill="FFFFFF"/>
        </w:rPr>
        <w:t xml:space="preserve"> </w:t>
      </w:r>
      <w:r w:rsidRPr="00530679">
        <w:rPr>
          <w:noProof/>
          <w:color w:val="000000"/>
          <w:spacing w:val="10"/>
          <w:kern w:val="3"/>
          <w:shd w:val="clear" w:color="auto" w:fill="FFFFFF"/>
        </w:rPr>
        <w:t>- C.F. 00795000348</w:t>
      </w:r>
      <w:r>
        <w:rPr>
          <w:color w:val="000000"/>
          <w:spacing w:val="10"/>
          <w:kern w:val="3"/>
          <w:shd w:val="clear" w:color="auto" w:fill="FFFFFF"/>
        </w:rPr>
        <w:t xml:space="preserve"> </w:t>
      </w:r>
    </w:p>
    <w:p w:rsidR="00905874" w:rsidRDefault="00905874">
      <w:pPr>
        <w:pStyle w:val="Corpodeltesto21"/>
      </w:pPr>
    </w:p>
    <w:p w:rsidR="00905874" w:rsidRDefault="00905874" w:rsidP="008D5D7B">
      <w:pPr>
        <w:pStyle w:val="Corpodeltesto21"/>
      </w:pPr>
      <w:r>
        <w:t xml:space="preserve">La Provincia di Parma, con riferimento </w:t>
      </w:r>
      <w:r w:rsidRPr="007C3C57">
        <w:t xml:space="preserve">al </w:t>
      </w:r>
      <w:r w:rsidRPr="00D63D21">
        <w:t xml:space="preserve">PROGETTO DI </w:t>
      </w:r>
      <w:r w:rsidRPr="00530679">
        <w:rPr>
          <w:bCs/>
          <w:noProof/>
          <w:color w:val="000000"/>
          <w:spacing w:val="10"/>
          <w:kern w:val="3"/>
          <w:shd w:val="clear" w:color="auto" w:fill="FFFFFF"/>
        </w:rPr>
        <w:t>COSTRUZIONE DI NUOVA SCUOLA PRESSO L’ITIS DA VINCI A PARMA - CUP D91B21005420006</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905874" w:rsidRPr="00467C8F" w:rsidRDefault="00905874">
      <w:pPr>
        <w:pStyle w:val="Corpodeltesto21"/>
      </w:pPr>
      <w:r w:rsidRPr="00467C8F">
        <w:rPr>
          <w:b/>
          <w:bCs/>
          <w:noProof/>
          <w:color w:val="000000"/>
          <w:spacing w:val="10"/>
          <w:kern w:val="3"/>
          <w:shd w:val="clear" w:color="auto" w:fill="FFFFFF"/>
        </w:rPr>
        <w:t>Verifica, spurgo e videoispezione delle reti esistenti</w:t>
      </w:r>
      <w:r w:rsidRPr="00467C8F">
        <w:rPr>
          <w:color w:val="000000"/>
          <w:spacing w:val="10"/>
          <w:kern w:val="3"/>
          <w:shd w:val="clear" w:color="auto" w:fill="FFFFFF"/>
        </w:rPr>
        <w:t>.</w:t>
      </w:r>
    </w:p>
    <w:p w:rsidR="00905874" w:rsidRPr="00467C8F" w:rsidRDefault="00905874">
      <w:pPr>
        <w:pStyle w:val="Corpodeltesto21"/>
      </w:pPr>
    </w:p>
    <w:p w:rsidR="00905874" w:rsidRPr="00467C8F" w:rsidRDefault="00905874">
      <w:pPr>
        <w:pStyle w:val="Corpodeltesto21"/>
      </w:pPr>
      <w:r w:rsidRPr="00467C8F">
        <w:t>L’Operatore Economico si impegna a produrre i sotto riportati documenti:</w:t>
      </w:r>
    </w:p>
    <w:p w:rsidR="00905874" w:rsidRDefault="00467C8F">
      <w:pPr>
        <w:pStyle w:val="Corpodeltesto21"/>
      </w:pPr>
      <w:r w:rsidRPr="00467C8F">
        <w:t>Report contenente esito operazioni effettuate</w:t>
      </w:r>
    </w:p>
    <w:p w:rsidR="00905874" w:rsidRDefault="00905874">
      <w:pPr>
        <w:pStyle w:val="Titolo1"/>
      </w:pPr>
      <w:r>
        <w:t>Articolo 2 – Tempi dell’incarico e penali</w:t>
      </w:r>
    </w:p>
    <w:p w:rsidR="00905874" w:rsidRDefault="00905874" w:rsidP="00FB48B2">
      <w:pPr>
        <w:pStyle w:val="Corpodeltesto21"/>
      </w:pPr>
      <w:r>
        <w:t xml:space="preserve">La prestazione affidata all’Operatore Economico dovrà essere espletata entro e non oltre </w:t>
      </w:r>
      <w:r w:rsidRPr="00530679">
        <w:rPr>
          <w:noProof/>
        </w:rPr>
        <w:t>il 30/06/2023</w:t>
      </w:r>
      <w:r>
        <w:t>.</w:t>
      </w:r>
    </w:p>
    <w:p w:rsidR="00905874" w:rsidRDefault="00905874" w:rsidP="00FB48B2">
      <w:pPr>
        <w:pStyle w:val="Corpodeltesto21"/>
      </w:pPr>
    </w:p>
    <w:p w:rsidR="00905874" w:rsidRDefault="00905874" w:rsidP="00FB48B2">
      <w:pPr>
        <w:pStyle w:val="Corpodeltesto21"/>
      </w:pPr>
      <w: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05874" w:rsidRDefault="00905874" w:rsidP="00FB48B2">
      <w:pPr>
        <w:pStyle w:val="Corpodeltesto21"/>
      </w:pPr>
    </w:p>
    <w:p w:rsidR="00905874" w:rsidRDefault="00905874"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05874" w:rsidRDefault="00905874">
      <w:pPr>
        <w:pStyle w:val="Titolo1"/>
      </w:pPr>
      <w:r>
        <w:t>Articolo 3 – Corrispettivo</w:t>
      </w:r>
    </w:p>
    <w:p w:rsidR="00905874" w:rsidRDefault="00905874">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530679">
        <w:rPr>
          <w:noProof/>
          <w:color w:val="000000"/>
          <w:shd w:val="clear" w:color="auto" w:fill="FFFFFF"/>
        </w:rPr>
        <w:t>713,70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905874" w:rsidRDefault="00905874">
      <w:pPr>
        <w:pStyle w:val="Corpodeltesto21"/>
      </w:pPr>
      <w:r>
        <w:t>Tale importo è da considerarsi comprensivo delle spese ed è così suddiviso:</w:t>
      </w:r>
    </w:p>
    <w:p w:rsidR="00905874" w:rsidRDefault="00905874">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05874">
        <w:trPr>
          <w:trHeight w:val="315"/>
        </w:trPr>
        <w:tc>
          <w:tcPr>
            <w:tcW w:w="4823" w:type="dxa"/>
            <w:tcMar>
              <w:top w:w="0" w:type="dxa"/>
              <w:left w:w="30" w:type="dxa"/>
              <w:bottom w:w="0" w:type="dxa"/>
              <w:right w:w="30" w:type="dxa"/>
            </w:tcMar>
            <w:vAlign w:val="bottom"/>
          </w:tcPr>
          <w:p w:rsidR="00905874" w:rsidRDefault="00905874" w:rsidP="000F278A">
            <w:pPr>
              <w:pStyle w:val="Corpodeltesto21"/>
            </w:pPr>
            <w:r>
              <w:t>Compenso prestazione</w:t>
            </w:r>
          </w:p>
        </w:tc>
        <w:tc>
          <w:tcPr>
            <w:tcW w:w="2665" w:type="dxa"/>
            <w:tcMar>
              <w:top w:w="0" w:type="dxa"/>
              <w:left w:w="30" w:type="dxa"/>
              <w:bottom w:w="0" w:type="dxa"/>
              <w:right w:w="30" w:type="dxa"/>
            </w:tcMar>
            <w:vAlign w:val="bottom"/>
          </w:tcPr>
          <w:p w:rsidR="00905874" w:rsidRDefault="00905874" w:rsidP="000F278A">
            <w:pPr>
              <w:pStyle w:val="Corpodeltesto21"/>
              <w:snapToGrid w:val="0"/>
              <w:jc w:val="right"/>
            </w:pPr>
          </w:p>
        </w:tc>
        <w:tc>
          <w:tcPr>
            <w:tcW w:w="2885" w:type="dxa"/>
            <w:tcMar>
              <w:top w:w="0" w:type="dxa"/>
              <w:left w:w="30" w:type="dxa"/>
              <w:bottom w:w="0" w:type="dxa"/>
              <w:right w:w="30" w:type="dxa"/>
            </w:tcMar>
            <w:vAlign w:val="bottom"/>
          </w:tcPr>
          <w:p w:rsidR="00905874" w:rsidRDefault="00905874" w:rsidP="000F278A">
            <w:pPr>
              <w:pStyle w:val="Corpodeltesto21"/>
              <w:jc w:val="right"/>
            </w:pPr>
            <w:r w:rsidRPr="00530679">
              <w:rPr>
                <w:rFonts w:eastAsia="Times New Roman"/>
                <w:noProof/>
                <w:color w:val="000000"/>
                <w:shd w:val="clear" w:color="auto" w:fill="FFFFFF"/>
              </w:rPr>
              <w:t>585,00</w:t>
            </w:r>
            <w:r>
              <w:rPr>
                <w:rFonts w:eastAsia="Times New Roman"/>
                <w:color w:val="000000"/>
                <w:shd w:val="clear" w:color="auto" w:fill="FFFFFF"/>
              </w:rPr>
              <w:t xml:space="preserve"> €</w:t>
            </w:r>
          </w:p>
        </w:tc>
      </w:tr>
      <w:tr w:rsidR="00905874">
        <w:trPr>
          <w:trHeight w:val="315"/>
        </w:trPr>
        <w:tc>
          <w:tcPr>
            <w:tcW w:w="4823" w:type="dxa"/>
            <w:tcMar>
              <w:top w:w="0" w:type="dxa"/>
              <w:left w:w="30" w:type="dxa"/>
              <w:bottom w:w="0" w:type="dxa"/>
              <w:right w:w="30" w:type="dxa"/>
            </w:tcMar>
            <w:vAlign w:val="bottom"/>
          </w:tcPr>
          <w:p w:rsidR="00905874" w:rsidRDefault="00905874" w:rsidP="000F278A">
            <w:pPr>
              <w:pStyle w:val="Corpodeltesto21"/>
            </w:pPr>
            <w:r>
              <w:t>Costi sicurezza</w:t>
            </w:r>
          </w:p>
        </w:tc>
        <w:tc>
          <w:tcPr>
            <w:tcW w:w="2665" w:type="dxa"/>
            <w:tcMar>
              <w:top w:w="0" w:type="dxa"/>
              <w:left w:w="30" w:type="dxa"/>
              <w:bottom w:w="0" w:type="dxa"/>
              <w:right w:w="30" w:type="dxa"/>
            </w:tcMar>
            <w:vAlign w:val="bottom"/>
          </w:tcPr>
          <w:p w:rsidR="00905874" w:rsidRDefault="00905874" w:rsidP="000F278A">
            <w:pPr>
              <w:pStyle w:val="Corpodeltesto21"/>
              <w:snapToGrid w:val="0"/>
              <w:jc w:val="right"/>
            </w:pPr>
          </w:p>
        </w:tc>
        <w:tc>
          <w:tcPr>
            <w:tcW w:w="2885" w:type="dxa"/>
            <w:tcMar>
              <w:top w:w="0" w:type="dxa"/>
              <w:left w:w="30" w:type="dxa"/>
              <w:bottom w:w="0" w:type="dxa"/>
              <w:right w:w="30" w:type="dxa"/>
            </w:tcMar>
            <w:vAlign w:val="bottom"/>
          </w:tcPr>
          <w:p w:rsidR="00905874" w:rsidRDefault="00905874" w:rsidP="000F278A">
            <w:pPr>
              <w:pStyle w:val="Corpodeltesto21"/>
              <w:jc w:val="right"/>
            </w:pPr>
            <w:r w:rsidRPr="00530679">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905874">
        <w:trPr>
          <w:trHeight w:val="315"/>
        </w:trPr>
        <w:tc>
          <w:tcPr>
            <w:tcW w:w="4823" w:type="dxa"/>
            <w:tcMar>
              <w:top w:w="0" w:type="dxa"/>
              <w:left w:w="30" w:type="dxa"/>
              <w:bottom w:w="0" w:type="dxa"/>
              <w:right w:w="30" w:type="dxa"/>
            </w:tcMar>
            <w:vAlign w:val="bottom"/>
          </w:tcPr>
          <w:p w:rsidR="00905874" w:rsidRDefault="00905874" w:rsidP="000F278A">
            <w:pPr>
              <w:pStyle w:val="Corpodeltesto21"/>
            </w:pPr>
            <w:r>
              <w:t>Altri compensi</w:t>
            </w:r>
          </w:p>
        </w:tc>
        <w:tc>
          <w:tcPr>
            <w:tcW w:w="2665" w:type="dxa"/>
            <w:tcMar>
              <w:top w:w="0" w:type="dxa"/>
              <w:left w:w="30" w:type="dxa"/>
              <w:bottom w:w="0" w:type="dxa"/>
              <w:right w:w="30" w:type="dxa"/>
            </w:tcMar>
            <w:vAlign w:val="bottom"/>
          </w:tcPr>
          <w:p w:rsidR="00905874" w:rsidRDefault="00905874"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05874" w:rsidRDefault="00905874" w:rsidP="000F278A">
            <w:pPr>
              <w:pStyle w:val="Corpodeltesto21"/>
              <w:jc w:val="right"/>
            </w:pPr>
            <w:r w:rsidRPr="00530679">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905874">
        <w:trPr>
          <w:trHeight w:val="315"/>
        </w:trPr>
        <w:tc>
          <w:tcPr>
            <w:tcW w:w="4823" w:type="dxa"/>
            <w:tcBorders>
              <w:top w:val="single" w:sz="2" w:space="0" w:color="000000"/>
            </w:tcBorders>
            <w:tcMar>
              <w:top w:w="0" w:type="dxa"/>
              <w:left w:w="28" w:type="dxa"/>
              <w:bottom w:w="0" w:type="dxa"/>
              <w:right w:w="28" w:type="dxa"/>
            </w:tcMar>
            <w:vAlign w:val="bottom"/>
          </w:tcPr>
          <w:p w:rsidR="00905874" w:rsidRDefault="00905874">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905874" w:rsidRDefault="0090587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05874" w:rsidRDefault="00905874">
            <w:pPr>
              <w:pStyle w:val="Corpodeltesto21"/>
              <w:jc w:val="right"/>
            </w:pPr>
            <w:r w:rsidRPr="00530679">
              <w:rPr>
                <w:rFonts w:eastAsia="Times New Roman"/>
                <w:noProof/>
                <w:color w:val="000000"/>
                <w:shd w:val="clear" w:color="auto" w:fill="FFFFFF"/>
              </w:rPr>
              <w:t>585,00</w:t>
            </w:r>
            <w:r>
              <w:rPr>
                <w:color w:val="000000"/>
                <w:shd w:val="clear" w:color="auto" w:fill="FFFFFF"/>
              </w:rPr>
              <w:t xml:space="preserve"> </w:t>
            </w:r>
            <w:r>
              <w:rPr>
                <w:rFonts w:eastAsia="Times New Roman"/>
                <w:color w:val="000000"/>
                <w:shd w:val="clear" w:color="auto" w:fill="FFFFFF"/>
              </w:rPr>
              <w:t>€</w:t>
            </w:r>
          </w:p>
        </w:tc>
      </w:tr>
      <w:tr w:rsidR="00905874">
        <w:trPr>
          <w:trHeight w:val="315"/>
        </w:trPr>
        <w:tc>
          <w:tcPr>
            <w:tcW w:w="4823" w:type="dxa"/>
            <w:tcMar>
              <w:top w:w="0" w:type="dxa"/>
              <w:left w:w="30" w:type="dxa"/>
              <w:bottom w:w="0" w:type="dxa"/>
              <w:right w:w="30" w:type="dxa"/>
            </w:tcMar>
            <w:vAlign w:val="bottom"/>
          </w:tcPr>
          <w:p w:rsidR="00905874" w:rsidRDefault="00905874">
            <w:pPr>
              <w:pStyle w:val="Corpodeltesto21"/>
            </w:pPr>
            <w:r>
              <w:t>IVA</w:t>
            </w:r>
          </w:p>
        </w:tc>
        <w:tc>
          <w:tcPr>
            <w:tcW w:w="2665" w:type="dxa"/>
            <w:tcMar>
              <w:top w:w="0" w:type="dxa"/>
              <w:left w:w="30" w:type="dxa"/>
              <w:bottom w:w="0" w:type="dxa"/>
              <w:right w:w="30" w:type="dxa"/>
            </w:tcMar>
            <w:vAlign w:val="bottom"/>
          </w:tcPr>
          <w:p w:rsidR="00905874" w:rsidRDefault="00905874">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05874" w:rsidRDefault="00905874">
            <w:pPr>
              <w:pStyle w:val="Corpodeltesto21"/>
              <w:jc w:val="right"/>
            </w:pPr>
            <w:r w:rsidRPr="00530679">
              <w:rPr>
                <w:rFonts w:eastAsia="Times New Roman"/>
                <w:noProof/>
                <w:color w:val="000000"/>
                <w:shd w:val="clear" w:color="auto" w:fill="FFFFFF"/>
              </w:rPr>
              <w:t>128,70</w:t>
            </w:r>
            <w:r>
              <w:rPr>
                <w:color w:val="000000"/>
                <w:shd w:val="clear" w:color="auto" w:fill="FFFFFF"/>
              </w:rPr>
              <w:t xml:space="preserve"> </w:t>
            </w:r>
            <w:r>
              <w:rPr>
                <w:rFonts w:eastAsia="Times New Roman"/>
                <w:color w:val="000000"/>
                <w:shd w:val="clear" w:color="auto" w:fill="FFFFFF"/>
              </w:rPr>
              <w:t>€</w:t>
            </w:r>
          </w:p>
        </w:tc>
      </w:tr>
      <w:tr w:rsidR="00905874">
        <w:trPr>
          <w:trHeight w:val="315"/>
        </w:trPr>
        <w:tc>
          <w:tcPr>
            <w:tcW w:w="4823" w:type="dxa"/>
            <w:tcBorders>
              <w:top w:val="single" w:sz="2" w:space="0" w:color="000000"/>
            </w:tcBorders>
            <w:tcMar>
              <w:top w:w="0" w:type="dxa"/>
              <w:left w:w="28" w:type="dxa"/>
              <w:bottom w:w="0" w:type="dxa"/>
              <w:right w:w="28" w:type="dxa"/>
            </w:tcMar>
            <w:vAlign w:val="bottom"/>
          </w:tcPr>
          <w:p w:rsidR="00905874" w:rsidRDefault="00905874">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905874" w:rsidRDefault="0090587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05874" w:rsidRDefault="00905874">
            <w:pPr>
              <w:pStyle w:val="Corpodeltesto21"/>
              <w:jc w:val="right"/>
            </w:pPr>
            <w:r w:rsidRPr="00530679">
              <w:rPr>
                <w:noProof/>
                <w:color w:val="000000"/>
                <w:shd w:val="clear" w:color="auto" w:fill="FFFFFF"/>
              </w:rPr>
              <w:t>713,70</w:t>
            </w:r>
            <w:r>
              <w:rPr>
                <w:b/>
                <w:bCs/>
                <w:color w:val="000000"/>
                <w:spacing w:val="10"/>
                <w:kern w:val="3"/>
                <w:shd w:val="clear" w:color="auto" w:fill="FFFFFF"/>
              </w:rPr>
              <w:t xml:space="preserve"> </w:t>
            </w:r>
            <w:r>
              <w:rPr>
                <w:rFonts w:eastAsia="Times New Roman"/>
                <w:b/>
                <w:color w:val="000000"/>
                <w:shd w:val="clear" w:color="auto" w:fill="FFFFFF"/>
              </w:rPr>
              <w:t>€</w:t>
            </w:r>
          </w:p>
        </w:tc>
      </w:tr>
    </w:tbl>
    <w:p w:rsidR="00905874" w:rsidRDefault="00905874">
      <w:pPr>
        <w:pStyle w:val="Titolo1"/>
      </w:pPr>
      <w:r>
        <w:lastRenderedPageBreak/>
        <w:t>Articolo 4 – Pagamenti</w:t>
      </w:r>
    </w:p>
    <w:p w:rsidR="00905874" w:rsidRPr="00467C8F" w:rsidRDefault="00905874">
      <w:pPr>
        <w:pStyle w:val="Corpodeltesto21"/>
        <w:rPr>
          <w:color w:val="000000"/>
          <w:shd w:val="clear" w:color="auto" w:fill="FFFFFF"/>
        </w:rPr>
      </w:pPr>
      <w:r w:rsidRPr="00467C8F">
        <w:rPr>
          <w:color w:val="000000"/>
          <w:shd w:val="clear" w:color="auto" w:fill="FFFFFF"/>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905874" w:rsidRPr="00467C8F" w:rsidRDefault="00905874" w:rsidP="00124E99">
      <w:pPr>
        <w:pStyle w:val="Corpodeltesto21"/>
        <w:rPr>
          <w:color w:val="000000"/>
          <w:shd w:val="clear" w:color="auto" w:fill="FFFFFF"/>
        </w:rPr>
      </w:pPr>
      <w:r w:rsidRPr="00467C8F">
        <w:rPr>
          <w:color w:val="000000"/>
          <w:shd w:val="clear" w:color="auto" w:fill="FFFFFF"/>
        </w:rPr>
        <w:t>I pagamenti verranno corrisposti alla conclusione della prestazione affidata.</w:t>
      </w:r>
    </w:p>
    <w:p w:rsidR="00905874" w:rsidRPr="00467C8F" w:rsidRDefault="00905874" w:rsidP="00124E99">
      <w:pPr>
        <w:pStyle w:val="Corpodeltesto21"/>
        <w:rPr>
          <w:color w:val="000000"/>
          <w:shd w:val="clear" w:color="auto" w:fill="FFFFFF"/>
        </w:rPr>
      </w:pPr>
    </w:p>
    <w:p w:rsidR="00905874" w:rsidRPr="00467C8F" w:rsidRDefault="00905874" w:rsidP="00124E99">
      <w:pPr>
        <w:pStyle w:val="Corpodeltesto21"/>
        <w:rPr>
          <w:color w:val="000000"/>
          <w:shd w:val="clear" w:color="auto" w:fill="FFFFFF"/>
        </w:rPr>
      </w:pPr>
      <w:r w:rsidRPr="00467C8F">
        <w:rPr>
          <w:color w:val="000000"/>
          <w:shd w:val="clear" w:color="auto" w:fill="FFFFFF"/>
        </w:rPr>
        <w:t>La fattura dovrà riportare il numero dell’atto di affidamento, il codice CIG e il codice CUP collegati al presente incarico.</w:t>
      </w:r>
    </w:p>
    <w:p w:rsidR="00905874" w:rsidRPr="00467C8F" w:rsidRDefault="00905874" w:rsidP="00124E99">
      <w:pPr>
        <w:pStyle w:val="Corpodeltesto21"/>
        <w:rPr>
          <w:color w:val="000000"/>
          <w:shd w:val="clear" w:color="auto" w:fill="FFFFFF"/>
        </w:rPr>
      </w:pPr>
    </w:p>
    <w:p w:rsidR="00905874" w:rsidRPr="00467C8F" w:rsidRDefault="00905874" w:rsidP="00124E99">
      <w:pPr>
        <w:pStyle w:val="Corpodeltesto21"/>
        <w:rPr>
          <w:color w:val="000000"/>
          <w:shd w:val="clear" w:color="auto" w:fill="FFFFFF"/>
        </w:rPr>
      </w:pPr>
      <w:r w:rsidRPr="00467C8F">
        <w:rPr>
          <w:color w:val="000000"/>
          <w:shd w:val="clear" w:color="auto" w:fill="FFFFFF"/>
        </w:rPr>
        <w:t>La liquidazione delle fatture rimane subordinata all’acquisizione, con esito regolare, dei documenti (DURC) attestanti la regolarità contributiva.</w:t>
      </w:r>
    </w:p>
    <w:p w:rsidR="00905874" w:rsidRDefault="00905874">
      <w:pPr>
        <w:pStyle w:val="Titolo1"/>
      </w:pPr>
      <w:r>
        <w:t>Articolo 5 - Tracciabilità dei flussi finanziari</w:t>
      </w:r>
    </w:p>
    <w:p w:rsidR="00905874" w:rsidRDefault="00905874"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05874" w:rsidRDefault="00905874">
      <w:pPr>
        <w:pStyle w:val="Titolo1"/>
      </w:pPr>
      <w:r>
        <w:t>Articolo 6 - Controversie</w:t>
      </w:r>
    </w:p>
    <w:p w:rsidR="00905874" w:rsidRDefault="00905874"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05874" w:rsidRDefault="00905874">
      <w:pPr>
        <w:pStyle w:val="Titolo1"/>
      </w:pPr>
      <w:r>
        <w:t>Articolo 7 - Contratto</w:t>
      </w:r>
    </w:p>
    <w:p w:rsidR="00905874" w:rsidRDefault="00905874">
      <w:pPr>
        <w:pStyle w:val="Corpodeltesto21"/>
      </w:pPr>
      <w:bookmarkStart w:id="0" w:name="_GoBack"/>
      <w:r>
        <w:t xml:space="preserve">Il presente disciplinare </w:t>
      </w:r>
      <w:bookmarkEnd w:id="0"/>
      <w:r>
        <w:t>d’incarico, redatto in forma di scrittura privata, è da ritornare all’Amministrazione e sarà registrata in caso d’uso, ai sensi di legge, a cura ed a spese della parte richiedente.</w:t>
      </w:r>
    </w:p>
    <w:p w:rsidR="00905874" w:rsidRDefault="00905874">
      <w:pPr>
        <w:pStyle w:val="Titolo1"/>
      </w:pPr>
      <w:r>
        <w:t>Articolo 8 – Trattamento dei dati personali</w:t>
      </w:r>
    </w:p>
    <w:p w:rsidR="00905874" w:rsidRDefault="00905874"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05874" w:rsidRDefault="00905874" w:rsidP="00124E99">
      <w:pPr>
        <w:pStyle w:val="Corpodeltesto21"/>
      </w:pPr>
    </w:p>
    <w:p w:rsidR="00905874" w:rsidRDefault="00905874"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05874" w:rsidRDefault="00905874" w:rsidP="00124E99">
      <w:pPr>
        <w:pStyle w:val="Corpodeltesto21"/>
      </w:pPr>
    </w:p>
    <w:p w:rsidR="00905874" w:rsidRDefault="00905874"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05874" w:rsidRDefault="00905874" w:rsidP="00124E99">
      <w:pPr>
        <w:pStyle w:val="Corpodeltesto21"/>
      </w:pPr>
    </w:p>
    <w:p w:rsidR="00905874" w:rsidRDefault="00905874"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05874" w:rsidRDefault="00905874">
      <w:pPr>
        <w:pStyle w:val="Titolo1"/>
      </w:pPr>
      <w:r>
        <w:lastRenderedPageBreak/>
        <w:t>Articolo 9 – Aspetti generali</w:t>
      </w:r>
    </w:p>
    <w:p w:rsidR="00905874" w:rsidRDefault="00905874"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05874" w:rsidRDefault="00905874" w:rsidP="00124E99">
      <w:pPr>
        <w:pStyle w:val="Corpodeltesto21"/>
      </w:pPr>
    </w:p>
    <w:p w:rsidR="00905874" w:rsidRDefault="00905874"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905874" w:rsidRDefault="00905874" w:rsidP="00124E99">
      <w:pPr>
        <w:pStyle w:val="Corpodeltesto21"/>
        <w:numPr>
          <w:ilvl w:val="0"/>
          <w:numId w:val="8"/>
        </w:numPr>
        <w:autoSpaceDN/>
        <w:ind w:left="0" w:firstLine="0"/>
      </w:pPr>
    </w:p>
    <w:p w:rsidR="00905874" w:rsidRDefault="00905874" w:rsidP="00124E99">
      <w:pPr>
        <w:pStyle w:val="Corpodeltesto21"/>
        <w:numPr>
          <w:ilvl w:val="0"/>
          <w:numId w:val="8"/>
        </w:numPr>
        <w:autoSpaceDN/>
        <w:ind w:left="0" w:firstLine="0"/>
      </w:pPr>
      <w:r>
        <w:t>L’obbligo di cui ai precedenti paragrafi non concerne i dati che siano o divengano di pubblico dominio.</w:t>
      </w:r>
    </w:p>
    <w:p w:rsidR="00905874" w:rsidRDefault="00905874" w:rsidP="00124E99">
      <w:pPr>
        <w:pStyle w:val="Corpodeltesto21"/>
      </w:pPr>
    </w:p>
    <w:p w:rsidR="00905874" w:rsidRDefault="00905874"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05874" w:rsidRDefault="00905874" w:rsidP="00124E99">
      <w:pPr>
        <w:pStyle w:val="Corpodeltesto21"/>
      </w:pPr>
    </w:p>
    <w:p w:rsidR="00905874" w:rsidRDefault="00905874"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905874" w:rsidRDefault="00905874" w:rsidP="00124E99">
      <w:pPr>
        <w:pStyle w:val="Corpodeltesto21"/>
      </w:pPr>
    </w:p>
    <w:p w:rsidR="00905874" w:rsidRDefault="00905874"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905874" w:rsidRDefault="00905874" w:rsidP="00124E99">
      <w:pPr>
        <w:pStyle w:val="Corpodeltesto21"/>
      </w:pPr>
    </w:p>
    <w:p w:rsidR="00905874" w:rsidRDefault="00905874"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05874" w:rsidRDefault="00905874" w:rsidP="00124E99">
      <w:pPr>
        <w:pStyle w:val="Corpodeltesto21"/>
        <w:numPr>
          <w:ilvl w:val="0"/>
          <w:numId w:val="9"/>
        </w:numPr>
        <w:autoSpaceDN/>
        <w:ind w:left="0" w:firstLine="0"/>
      </w:pPr>
    </w:p>
    <w:p w:rsidR="00905874" w:rsidRDefault="00905874"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905874" w:rsidRDefault="00905874" w:rsidP="00124E99">
      <w:pPr>
        <w:pStyle w:val="Corpodeltesto21"/>
      </w:pPr>
    </w:p>
    <w:p w:rsidR="00905874" w:rsidRDefault="00905874"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905874" w:rsidRDefault="00905874">
      <w:pPr>
        <w:pStyle w:val="Corpodeltesto21"/>
        <w:numPr>
          <w:ilvl w:val="0"/>
          <w:numId w:val="2"/>
        </w:numPr>
        <w:ind w:left="0" w:firstLine="0"/>
      </w:pPr>
    </w:p>
    <w:p w:rsidR="00905874" w:rsidRDefault="00905874">
      <w:pPr>
        <w:pStyle w:val="Corpodeltesto21"/>
      </w:pPr>
    </w:p>
    <w:p w:rsidR="00905874" w:rsidRDefault="00905874">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05874">
        <w:tc>
          <w:tcPr>
            <w:tcW w:w="5209" w:type="dxa"/>
            <w:tcMar>
              <w:top w:w="0" w:type="dxa"/>
              <w:left w:w="108" w:type="dxa"/>
              <w:bottom w:w="0" w:type="dxa"/>
              <w:right w:w="108" w:type="dxa"/>
            </w:tcMar>
          </w:tcPr>
          <w:p w:rsidR="00905874" w:rsidRDefault="00905874">
            <w:pPr>
              <w:pStyle w:val="Standard"/>
              <w:jc w:val="center"/>
              <w:rPr>
                <w:rFonts w:ascii="Verdana" w:hAnsi="Verdana" w:cs="Verdana"/>
              </w:rPr>
            </w:pPr>
            <w:r>
              <w:rPr>
                <w:rFonts w:ascii="Verdana" w:hAnsi="Verdana" w:cs="Verdana"/>
              </w:rPr>
              <w:t>P/La PROVINCIA DI PARMA</w:t>
            </w:r>
          </w:p>
          <w:p w:rsidR="00905874" w:rsidRDefault="00905874">
            <w:pPr>
              <w:pStyle w:val="Standard"/>
              <w:jc w:val="center"/>
              <w:rPr>
                <w:rFonts w:ascii="Verdana" w:hAnsi="Verdana" w:cs="Verdana"/>
              </w:rPr>
            </w:pPr>
            <w:r>
              <w:rPr>
                <w:rFonts w:ascii="Verdana" w:hAnsi="Verdana" w:cs="Verdana"/>
              </w:rPr>
              <w:t>Il Responsabile U.O.</w:t>
            </w:r>
          </w:p>
          <w:p w:rsidR="00905874" w:rsidRDefault="00905874">
            <w:pPr>
              <w:pStyle w:val="Standard"/>
              <w:jc w:val="center"/>
              <w:rPr>
                <w:rFonts w:ascii="Verdana" w:hAnsi="Verdana" w:cs="Verdana"/>
              </w:rPr>
            </w:pPr>
            <w:r>
              <w:rPr>
                <w:rFonts w:ascii="Verdana" w:hAnsi="Verdana" w:cs="Verdana"/>
              </w:rPr>
              <w:t>Edilizia Scolastica</w:t>
            </w:r>
          </w:p>
          <w:p w:rsidR="00905874" w:rsidRDefault="00905874">
            <w:pPr>
              <w:pStyle w:val="Standard"/>
              <w:jc w:val="center"/>
              <w:rPr>
                <w:rFonts w:ascii="Verdana" w:hAnsi="Verdana" w:cs="Verdana"/>
              </w:rPr>
            </w:pPr>
            <w:r>
              <w:rPr>
                <w:rFonts w:ascii="Verdana" w:hAnsi="Verdana" w:cs="Verdana"/>
              </w:rPr>
              <w:t>Ing. Paola Cassinelli</w:t>
            </w:r>
          </w:p>
          <w:p w:rsidR="00905874" w:rsidRDefault="00905874">
            <w:pPr>
              <w:pStyle w:val="Standard"/>
              <w:jc w:val="center"/>
              <w:rPr>
                <w:rFonts w:ascii="Verdana" w:eastAsia="Verdana" w:hAnsi="Verdana" w:cs="Verdana"/>
              </w:rPr>
            </w:pPr>
          </w:p>
        </w:tc>
        <w:tc>
          <w:tcPr>
            <w:tcW w:w="5059" w:type="dxa"/>
            <w:tcMar>
              <w:top w:w="0" w:type="dxa"/>
              <w:left w:w="108" w:type="dxa"/>
              <w:bottom w:w="0" w:type="dxa"/>
              <w:right w:w="108" w:type="dxa"/>
            </w:tcMar>
          </w:tcPr>
          <w:p w:rsidR="00905874" w:rsidRPr="00B311DD" w:rsidRDefault="00905874">
            <w:pPr>
              <w:pStyle w:val="Standard"/>
              <w:jc w:val="center"/>
              <w:rPr>
                <w:rFonts w:ascii="Verdana" w:hAnsi="Verdana" w:cs="Verdana"/>
              </w:rPr>
            </w:pPr>
            <w:r>
              <w:rPr>
                <w:rFonts w:ascii="Verdana" w:hAnsi="Verdana" w:cs="Verdana"/>
              </w:rPr>
              <w:t>L’Operatore Economico incaricato</w:t>
            </w:r>
          </w:p>
          <w:p w:rsidR="00905874" w:rsidRPr="00B311DD" w:rsidRDefault="00905874" w:rsidP="00B311DD">
            <w:pPr>
              <w:pStyle w:val="Standard"/>
              <w:jc w:val="center"/>
              <w:rPr>
                <w:rFonts w:ascii="Verdana" w:hAnsi="Verdana" w:cs="Verdana"/>
              </w:rPr>
            </w:pPr>
            <w:r w:rsidRPr="00530679">
              <w:rPr>
                <w:rFonts w:ascii="Verdana" w:hAnsi="Verdana" w:cs="Verdana"/>
                <w:noProof/>
              </w:rPr>
              <w:t>Impresa</w:t>
            </w:r>
            <w:r w:rsidRPr="00B311DD">
              <w:rPr>
                <w:rFonts w:ascii="Verdana" w:hAnsi="Verdana" w:cs="Verdana"/>
              </w:rPr>
              <w:t xml:space="preserve"> </w:t>
            </w:r>
            <w:r w:rsidRPr="00530679">
              <w:rPr>
                <w:rFonts w:ascii="Verdana" w:hAnsi="Verdana" w:cs="Verdana"/>
                <w:noProof/>
              </w:rPr>
              <w:t>Reggiani</w:t>
            </w:r>
            <w:r w:rsidRPr="00B311DD">
              <w:rPr>
                <w:rFonts w:ascii="Verdana" w:hAnsi="Verdana" w:cs="Verdana"/>
              </w:rPr>
              <w:t xml:space="preserve"> </w:t>
            </w:r>
            <w:r w:rsidRPr="00530679">
              <w:rPr>
                <w:rFonts w:ascii="Verdana" w:hAnsi="Verdana" w:cs="Verdana"/>
                <w:noProof/>
              </w:rPr>
              <w:t>Spurghi</w:t>
            </w:r>
          </w:p>
          <w:p w:rsidR="00905874" w:rsidRDefault="00905874">
            <w:pPr>
              <w:pStyle w:val="Corpodeltesto21"/>
              <w:jc w:val="center"/>
            </w:pPr>
          </w:p>
        </w:tc>
      </w:tr>
    </w:tbl>
    <w:p w:rsidR="00905874" w:rsidRDefault="00905874">
      <w:pPr>
        <w:pStyle w:val="Titolo3"/>
        <w:ind w:left="567"/>
        <w:jc w:val="both"/>
      </w:pPr>
    </w:p>
    <w:sectPr w:rsidR="00905874">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176" w:rsidRDefault="00D36176">
      <w:r>
        <w:separator/>
      </w:r>
    </w:p>
  </w:endnote>
  <w:endnote w:type="continuationSeparator" w:id="0">
    <w:p w:rsidR="00D36176" w:rsidRDefault="00D3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176" w:rsidRDefault="00D36176">
      <w:r>
        <w:rPr>
          <w:color w:val="000000"/>
        </w:rPr>
        <w:separator/>
      </w:r>
    </w:p>
  </w:footnote>
  <w:footnote w:type="continuationSeparator" w:id="0">
    <w:p w:rsidR="00D36176" w:rsidRDefault="00D3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354DFE"/>
    <w:rsid w:val="00383A8A"/>
    <w:rsid w:val="003A63DD"/>
    <w:rsid w:val="00467C8F"/>
    <w:rsid w:val="004B3726"/>
    <w:rsid w:val="005D34B9"/>
    <w:rsid w:val="00655CA3"/>
    <w:rsid w:val="006C1D50"/>
    <w:rsid w:val="006F2D66"/>
    <w:rsid w:val="00727B78"/>
    <w:rsid w:val="007C3C57"/>
    <w:rsid w:val="00856940"/>
    <w:rsid w:val="00883A0F"/>
    <w:rsid w:val="008A5493"/>
    <w:rsid w:val="008D5D7B"/>
    <w:rsid w:val="008E16FA"/>
    <w:rsid w:val="00905874"/>
    <w:rsid w:val="00B311DD"/>
    <w:rsid w:val="00C03745"/>
    <w:rsid w:val="00C56EF2"/>
    <w:rsid w:val="00D20A64"/>
    <w:rsid w:val="00D36176"/>
    <w:rsid w:val="00DF29CE"/>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AA52"/>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1605</Words>
  <Characters>9155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2024-06-10T11:29:00Z</dcterms:created>
  <dcterms:modified xsi:type="dcterms:W3CDTF">2024-06-11T13:14:00Z</dcterms:modified>
</cp:coreProperties>
</file>