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70" w:type="dxa"/>
        <w:tblCellMar>
          <w:top w:w="0" w:type="dxa"/>
          <w:left w:w="70" w:type="dxa"/>
          <w:bottom w:w="0" w:type="dxa"/>
          <w:right w:w="70" w:type="dxa"/>
        </w:tblCellMar>
        <w:tblLook w:firstRow="0" w:noVBand="0" w:lastRow="0" w:firstColumn="0" w:lastColumn="0" w:noHBand="0" w:val="0000"/>
      </w:tblPr>
      <w:tblGrid>
        <w:gridCol w:w="1909"/>
        <w:gridCol w:w="2453"/>
        <w:gridCol w:w="3398"/>
        <w:gridCol w:w="462"/>
        <w:gridCol w:w="1224"/>
        <w:gridCol w:w="1104"/>
      </w:tblGrid>
      <w:tr>
        <w:trPr>
          <w:trHeight w:val="975" w:hRule="atLeast"/>
          <w:cantSplit w:val="true"/>
        </w:trPr>
        <w:tc>
          <w:tcPr>
            <w:tcW w:w="1909"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3"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8"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8" w:type="dxa"/>
            <w:gridSpan w:val="2"/>
            <w:tcBorders/>
          </w:tcPr>
          <w:p>
            <w:pPr>
              <w:pStyle w:val="Titolo1"/>
              <w:shd w:val="clear" w:fill="F2F2F2"/>
              <w:spacing w:before="113" w:after="113"/>
              <w:ind w:right="-144" w:hanging="0"/>
              <w:rPr>
                <w:b w:val="false"/>
                <w:b w:val="false"/>
                <w:sz w:val="16"/>
              </w:rPr>
            </w:pPr>
            <w:r>
              <w:rPr>
                <w:b w:val="false"/>
                <w:sz w:val="16"/>
              </w:rPr>
              <w:t>Viale Martiri</w:t>
            </w:r>
          </w:p>
          <w:p>
            <w:pPr>
              <w:pStyle w:val="Titolo1"/>
              <w:shd w:val="clear" w:fill="F2F2F2"/>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6"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-10795</wp:posOffset>
                      </wp:positionH>
                      <wp:positionV relativeFrom="paragraph">
                        <wp:posOffset>28575</wp:posOffset>
                      </wp:positionV>
                      <wp:extent cx="7059295" cy="1270"/>
                      <wp:effectExtent l="38100" t="38100" r="30600" b="38100"/>
                      <wp:wrapNone/>
                      <wp:docPr id="2" name="Connettore diritto 2"/>
                      <a:graphic xmlns:a="http://schemas.openxmlformats.org/drawingml/2006/main">
                        <a:graphicData uri="http://schemas.microsoft.com/office/word/2010/wordprocessingShape">
                          <wps:wsp>
                            <wps:cNvSpPr/>
                            <wps:spPr>
                              <a:xfrm>
                                <a:off x="0" y="0"/>
                                <a:ext cx="705852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85pt,2.25pt" to="554.9pt,2.25pt" ID="Connettore diritto 2" stroked="t" style="position:absolute">
                      <v:stroke color="silver" weight="38160" joinstyle="miter" endcap="square"/>
                      <v:fill o:detectmouseclick="t" on="false"/>
                    </v:line>
                  </w:pict>
                </mc:Fallback>
              </mc:AlternateContent>
            </w:r>
          </w:p>
        </w:tc>
        <w:tc>
          <w:tcPr>
            <w:tcW w:w="1104" w:type="dxa"/>
            <w:tcBorders/>
          </w:tcPr>
          <w:p>
            <w:pPr>
              <w:pStyle w:val="Standard"/>
              <w:snapToGrid w:val="false"/>
              <w:ind w:right="-144" w:hanging="0"/>
              <w:rPr>
                <w:b/>
                <w:b/>
                <w:color w:val="808080"/>
              </w:rPr>
            </w:pPr>
            <w:r>
              <w:rPr>
                <w:b/>
                <w:color w:val="808080"/>
              </w:rPr>
            </w:r>
          </w:p>
        </w:tc>
      </w:tr>
      <w:tr>
        <w:trPr>
          <w:trHeight w:val="103" w:hRule="atLeast"/>
          <w:cantSplit w:val="true"/>
        </w:trPr>
        <w:tc>
          <w:tcPr>
            <w:tcW w:w="1909" w:type="dxa"/>
            <w:tcBorders/>
          </w:tcPr>
          <w:p>
            <w:pPr>
              <w:pStyle w:val="Titolo6"/>
              <w:ind w:right="-144" w:hanging="0"/>
              <w:jc w:val="left"/>
              <w:rPr>
                <w:lang w:val="fr-FR"/>
              </w:rPr>
            </w:pPr>
            <w:r>
              <w:rPr>
                <w:lang w:val="fr-FR"/>
              </w:rPr>
              <w:t xml:space="preserve"> </w:t>
            </w:r>
            <w:r>
              <w:rPr>
                <w:lang w:val="fr-FR"/>
              </w:rPr>
              <w:t>Ing. Paola Cassinelli</w:t>
            </w:r>
          </w:p>
        </w:tc>
        <w:tc>
          <w:tcPr>
            <w:tcW w:w="2453" w:type="dxa"/>
            <w:tcBorders/>
          </w:tcPr>
          <w:p>
            <w:pPr>
              <w:pStyle w:val="Intestazione"/>
              <w:widowControl/>
              <w:tabs>
                <w:tab w:val="clear" w:pos="4819"/>
                <w:tab w:val="clear" w:pos="9638"/>
              </w:tabs>
              <w:snapToGrid w:val="false"/>
              <w:ind w:left="1348" w:right="-144" w:hanging="0"/>
              <w:rPr>
                <w:lang w:val="fr-FR"/>
              </w:rPr>
            </w:pPr>
            <w:r>
              <w:rPr>
                <w:lang w:val="fr-FR"/>
              </w:rPr>
            </w:r>
          </w:p>
        </w:tc>
        <w:tc>
          <w:tcPr>
            <w:tcW w:w="3398"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90"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 xml:space="preserve">Parma, </w:t>
      </w:r>
      <w:r>
        <w:rPr>
          <w:rFonts w:cs="Verdana" w:ascii="Verdana" w:hAnsi="Verdana"/>
        </w:rPr>
        <w:tab/>
        <w:t>Prot n.</w:t>
      </w:r>
    </w:p>
    <w:p>
      <w:pPr>
        <w:pStyle w:val="Standard"/>
        <w:widowControl/>
        <w:tabs>
          <w:tab w:val="clear" w:pos="720"/>
          <w:tab w:val="left" w:pos="3384" w:leader="none"/>
          <w:tab w:val="left" w:pos="5385" w:leader="none"/>
        </w:tabs>
        <w:suppressAutoHyphens w:val="true"/>
        <w:bidi w:val="0"/>
        <w:spacing w:before="0" w:after="0"/>
        <w:ind w:left="0" w:right="0" w:firstLine="5669"/>
        <w:jc w:val="left"/>
        <w:textAlignment w:val="baseline"/>
        <w:rPr>
          <w:rFonts w:ascii="Verdana" w:hAnsi="Verdana" w:cs="Verdana"/>
          <w:highlight w:val="white"/>
        </w:rPr>
      </w:pP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r>
      <w:r>
        <w:rPr>
          <w:rStyle w:val="Enfasiforte"/>
          <w:rFonts w:eastAsia="Times New Roman" w:cs="Verdana" w:ascii="Verdana" w:hAnsi="Verdana"/>
          <w:b/>
          <w:bCs/>
          <w:i w:val="false"/>
          <w:iCs w:val="false"/>
          <w:caps w:val="false"/>
          <w:smallCaps w:val="false"/>
          <w:strike w:val="false"/>
          <w:dstrike w:val="false"/>
          <w:color w:val="000000"/>
          <w:spacing w:val="0"/>
          <w:kern w:val="2"/>
          <w:sz w:val="20"/>
          <w:szCs w:val="20"/>
          <w:u w:val="none"/>
          <w:shd w:fill="FFFFFF" w:val="clear"/>
          <w:lang w:val="it-IT" w:eastAsia="it-IT" w:bidi="ar-SA"/>
        </w:rPr>
        <w:t>A.C. IMPIANTI ELETTRICI E TECNICI</w:t>
      </w:r>
    </w:p>
    <w:p>
      <w:pPr>
        <w:pStyle w:val="Standard"/>
        <w:widowControl/>
        <w:tabs>
          <w:tab w:val="clear" w:pos="720"/>
          <w:tab w:val="left" w:pos="5670" w:leader="none"/>
        </w:tabs>
        <w:suppressAutoHyphens w:val="true"/>
        <w:bidi w:val="0"/>
        <w:spacing w:before="0" w:after="0"/>
        <w:ind w:left="0" w:right="0" w:firstLine="5669"/>
        <w:jc w:val="left"/>
        <w:textAlignment w:val="baseline"/>
        <w:rPr/>
      </w:pPr>
      <w:r>
        <w:rPr>
          <w:rStyle w:val="Enfasiforte"/>
          <w:rFonts w:eastAsia="Times New Roman" w:cs="Verdana" w:ascii="Verdana" w:hAnsi="Verdana"/>
          <w:b/>
          <w:bCs/>
          <w:i w:val="false"/>
          <w:iCs w:val="false"/>
          <w:caps w:val="false"/>
          <w:smallCaps w:val="false"/>
          <w:strike w:val="false"/>
          <w:dstrike w:val="false"/>
          <w:color w:val="000000"/>
          <w:spacing w:val="0"/>
          <w:kern w:val="2"/>
          <w:sz w:val="20"/>
          <w:szCs w:val="20"/>
          <w:u w:val="none"/>
          <w:shd w:fill="FFFFFF" w:val="clear"/>
          <w:lang w:val="it-IT" w:eastAsia="it-IT" w:bidi="ar-SA"/>
        </w:rPr>
        <w:t>DI CARRARA ALBERTO</w:t>
      </w:r>
    </w:p>
    <w:p>
      <w:pPr>
        <w:pStyle w:val="Standard"/>
        <w:tabs>
          <w:tab w:val="clear" w:pos="720"/>
          <w:tab w:val="left" w:pos="5670" w:leader="none"/>
        </w:tabs>
        <w:rPr/>
      </w:pPr>
      <w:r>
        <w:rPr>
          <w:rFonts w:cs="Verdana" w:ascii="Verdana" w:hAnsi="Verdana"/>
          <w:shd w:fill="FFFFFF" w:val="clear"/>
        </w:rPr>
        <w:tab/>
      </w:r>
      <w:r>
        <w:rPr>
          <w:rStyle w:val="Enfasiforte"/>
          <w:rFonts w:eastAsia="Times New Roman" w:cs="Verdana" w:ascii="Verdana" w:hAnsi="Verdana"/>
          <w:b w:val="false"/>
          <w:bCs w:val="false"/>
          <w:i w:val="false"/>
          <w:iCs w:val="false"/>
          <w:caps w:val="false"/>
          <w:smallCaps w:val="false"/>
          <w:strike w:val="false"/>
          <w:dstrike w:val="false"/>
          <w:color w:val="000000"/>
          <w:spacing w:val="0"/>
          <w:kern w:val="2"/>
          <w:sz w:val="20"/>
          <w:szCs w:val="20"/>
          <w:u w:val="none"/>
          <w:shd w:fill="FFFFFF" w:val="clear"/>
          <w:lang w:val="it-IT" w:eastAsia="it-IT" w:bidi="ar-SA"/>
        </w:rPr>
        <w:t>P.le 11 Settembre 2001</w:t>
      </w:r>
    </w:p>
    <w:p>
      <w:pPr>
        <w:pStyle w:val="Standard"/>
        <w:tabs>
          <w:tab w:val="clear" w:pos="720"/>
          <w:tab w:val="left" w:pos="5670" w:leader="none"/>
        </w:tabs>
        <w:rPr>
          <w:rFonts w:ascii="Verdana" w:hAnsi="Verdana" w:cs="Verdana"/>
          <w:highlight w:val="white"/>
        </w:rPr>
      </w:pPr>
      <w:r>
        <w:rPr>
          <w:rFonts w:cs="Verdana" w:ascii="Verdana" w:hAnsi="Verdana"/>
          <w:shd w:fill="FFFFFF" w:val="clear"/>
        </w:rPr>
        <w:tab/>
      </w:r>
      <w:r>
        <w:rPr>
          <w:rStyle w:val="Enfasiforte"/>
          <w:rFonts w:eastAsia="Times New Roman" w:cs="Verdana" w:ascii="Verdana" w:hAnsi="Verdana"/>
          <w:b w:val="false"/>
          <w:bCs w:val="false"/>
          <w:i w:val="false"/>
          <w:iCs w:val="false"/>
          <w:caps w:val="false"/>
          <w:smallCaps w:val="false"/>
          <w:strike w:val="false"/>
          <w:dstrike w:val="false"/>
          <w:color w:val="000000"/>
          <w:spacing w:val="0"/>
          <w:kern w:val="2"/>
          <w:sz w:val="20"/>
          <w:szCs w:val="20"/>
          <w:highlight w:val="white"/>
          <w:u w:val="none"/>
          <w:shd w:fill="FFFFFF" w:val="clear"/>
          <w:lang w:val="it-IT" w:eastAsia="it-IT" w:bidi="ar-SA"/>
        </w:rPr>
        <w:t>43015 Noceto (PR)</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 xml:space="preserve">E-MAIL: </w:t>
      </w:r>
      <w:r>
        <w:rPr>
          <w:rFonts w:cs="Arial" w:ascii="Arial" w:hAnsi="Arial"/>
          <w:iCs/>
          <w:color w:val="000000"/>
          <w:spacing w:val="10"/>
          <w:kern w:val="2"/>
          <w:sz w:val="20"/>
          <w:szCs w:val="20"/>
          <w:highlight w:val="white"/>
        </w:rPr>
        <w:t>info@carraraalberto.it]</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 xml:space="preserve">PEC: </w:t>
      </w:r>
      <w:r>
        <w:rPr>
          <w:rFonts w:cs="Verdana" w:ascii="Verdana" w:hAnsi="Verdana"/>
          <w:iCs/>
          <w:color w:val="000000"/>
          <w:spacing w:val="10"/>
          <w:kern w:val="2"/>
          <w:highlight w:val="white"/>
          <w:shd w:fill="FFFFFF" w:val="clear"/>
        </w:rPr>
        <w:t xml:space="preserve"> </w:t>
      </w:r>
      <w:r>
        <w:rPr>
          <w:rFonts w:cs="Arial" w:ascii="Arial" w:hAnsi="Arial"/>
          <w:iCs/>
          <w:color w:val="000000"/>
          <w:spacing w:val="10"/>
          <w:kern w:val="2"/>
          <w:sz w:val="20"/>
          <w:szCs w:val="20"/>
          <w:highlight w:val="white"/>
        </w:rPr>
        <w:t>ac_impianti@poste-certificate.it</w:t>
      </w:r>
    </w:p>
    <w:p>
      <w:pPr>
        <w:pStyle w:val="Titolo1"/>
        <w:shd w:val="clear" w:fill="F2F2F2"/>
        <w:spacing w:before="567" w:after="567"/>
        <w:jc w:val="center"/>
        <w:rPr/>
      </w:pPr>
      <w:r>
        <w:rPr/>
        <w:t>LETTERA D’ORDINE</w:t>
      </w:r>
    </w:p>
    <w:p>
      <w:pPr>
        <w:pStyle w:val="Titolo2"/>
        <w:ind w:left="1417" w:hanging="1417"/>
        <w:jc w:val="left"/>
        <w:rPr/>
      </w:pPr>
      <w:r>
        <w:rPr>
          <w:rFonts w:cs="Arial"/>
        </w:rPr>
        <w:t>Oggetto:</w:t>
        <w:tab/>
      </w:r>
      <w:r>
        <w:rPr>
          <w:rFonts w:cs="Verdana" w:ascii="Verdana" w:hAnsi="Verdana"/>
          <w:b/>
          <w:bCs/>
          <w:color w:val="000000"/>
          <w:sz w:val="20"/>
          <w:szCs w:val="20"/>
          <w:highlight w:val="white"/>
        </w:rPr>
        <w:t>MANUTENZIONE STRAORDINARIA ISTITUTO MELLONI –</w:t>
      </w:r>
      <w:r>
        <w:rPr>
          <w:rFonts w:eastAsia="Times New Roman" w:cs="Verdana" w:ascii="Verdana" w:hAnsi="Verdana"/>
          <w:b/>
          <w:bCs/>
          <w:color w:val="000000"/>
          <w:kern w:val="0"/>
          <w:sz w:val="20"/>
          <w:szCs w:val="20"/>
          <w:highlight w:val="white"/>
          <w:lang w:val="it-IT" w:eastAsia="zh-CN" w:bidi="ar-SA"/>
        </w:rPr>
        <w:t xml:space="preserve"> </w:t>
      </w:r>
      <w:r>
        <w:rPr>
          <w:rFonts w:eastAsia="Times New Roman" w:cs="Times New Roman" w:ascii="Verdana" w:hAnsi="Verdana"/>
          <w:b/>
          <w:bCs/>
          <w:color w:val="000000"/>
          <w:kern w:val="0"/>
          <w:sz w:val="20"/>
          <w:szCs w:val="20"/>
          <w:highlight w:val="white"/>
          <w:lang w:val="it-IT" w:eastAsia="zh-CN" w:bidi="ar-SA"/>
        </w:rPr>
        <w:t>MANUTENZIONE STRAORDINARIA IMPIANTI ELETTRICI</w:t>
      </w:r>
      <w:r>
        <w:rPr>
          <w:rFonts w:eastAsia="Times New Roman" w:cs="Verdana" w:ascii="Verdana" w:hAnsi="Verdana"/>
          <w:b/>
          <w:bCs/>
          <w:color w:val="000000"/>
          <w:kern w:val="0"/>
          <w:sz w:val="20"/>
          <w:szCs w:val="20"/>
          <w:highlight w:val="white"/>
          <w:lang w:val="it-IT" w:eastAsia="zh-CN" w:bidi="ar-SA"/>
        </w:rPr>
        <w:t xml:space="preserve"> </w:t>
      </w:r>
      <w:r>
        <w:rPr>
          <w:rFonts w:cs="Verdana" w:ascii="Verdana" w:hAnsi="Verdana"/>
          <w:b/>
          <w:bCs/>
          <w:color w:val="000000"/>
          <w:sz w:val="20"/>
          <w:szCs w:val="20"/>
          <w:highlight w:val="white"/>
        </w:rPr>
        <w:t xml:space="preserve"> </w:t>
      </w:r>
      <w:r>
        <w:rPr>
          <w:rFonts w:cs="Verdana" w:ascii="Verdana" w:hAnsi="Verdana"/>
          <w:b/>
          <w:bCs/>
          <w:sz w:val="20"/>
          <w:szCs w:val="20"/>
        </w:rPr>
        <w:t>- CUP D92B24000400003</w:t>
      </w:r>
    </w:p>
    <w:p>
      <w:pPr>
        <w:pStyle w:val="Titolo2"/>
        <w:ind w:left="1417" w:hanging="0"/>
        <w:jc w:val="left"/>
        <w:rPr>
          <w:i/>
          <w:i/>
          <w:iCs/>
        </w:rPr>
      </w:pPr>
      <w:r>
        <w:rPr>
          <w:i/>
          <w:iCs/>
        </w:rPr>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con determinazione ____/____ del __/ __/____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Operatore Economico incaricato:</w:t>
      </w:r>
      <w:r>
        <w:rPr>
          <w:color w:val="000000"/>
          <w:spacing w:val="10"/>
          <w:kern w:val="2"/>
          <w:shd w:fill="FFFFFF" w:val="clear"/>
        </w:rPr>
        <w:t xml:space="preserve">  </w:t>
      </w:r>
      <w:r>
        <w:rPr>
          <w:rStyle w:val="Enfasiforte"/>
          <w:rFonts w:eastAsia="Times New Roman" w:cs="Verdana"/>
          <w:b/>
          <w:bCs/>
          <w:color w:val="000000"/>
          <w:spacing w:val="10"/>
          <w:kern w:val="2"/>
          <w:sz w:val="20"/>
          <w:szCs w:val="20"/>
          <w:shd w:fill="FFFFFF" w:val="clear"/>
          <w:lang w:val="it-IT" w:eastAsia="zh-CN" w:bidi="ar-SA"/>
        </w:rPr>
        <w:t xml:space="preserve"> </w:t>
      </w:r>
      <w:r>
        <w:rPr>
          <w:rStyle w:val="Enfasiforte"/>
          <w:rFonts w:eastAsia="Times New Roman" w:cs="Verdana"/>
          <w:b/>
          <w:bCs/>
          <w:i w:val="false"/>
          <w:iCs w:val="false"/>
          <w:caps w:val="false"/>
          <w:smallCaps w:val="false"/>
          <w:strike w:val="false"/>
          <w:dstrike w:val="false"/>
          <w:color w:val="000000"/>
          <w:spacing w:val="0"/>
          <w:kern w:val="2"/>
          <w:sz w:val="20"/>
          <w:szCs w:val="20"/>
          <w:u w:val="none"/>
          <w:shd w:fill="FFFFFF" w:val="clear"/>
          <w:lang w:val="it-IT" w:eastAsia="it-IT" w:bidi="ar-SA"/>
        </w:rPr>
        <w:t>A.C. IMPIANTI ELETTRICI E TECNICI DI CARRARA ALBERTO</w:t>
      </w:r>
      <w:r>
        <w:rPr>
          <w:rStyle w:val="Enfasiforte"/>
          <w:rFonts w:eastAsia="ArialMT" w:cs="Verdana"/>
          <w:b/>
          <w:bCs/>
          <w:i w:val="false"/>
          <w:iCs w:val="false"/>
          <w:caps w:val="false"/>
          <w:smallCaps w:val="false"/>
          <w:strike w:val="false"/>
          <w:dstrike w:val="false"/>
          <w:color w:val="000000"/>
          <w:spacing w:val="0"/>
          <w:kern w:val="2"/>
          <w:sz w:val="20"/>
          <w:szCs w:val="20"/>
          <w:u w:val="none"/>
          <w:shd w:fill="FFFFFF" w:val="clear"/>
          <w:lang w:val="it-IT" w:eastAsia="it-IT" w:bidi="ar-SA"/>
        </w:rPr>
        <w:t xml:space="preserve"> – </w:t>
      </w:r>
      <w:r>
        <w:rPr>
          <w:rStyle w:val="Enfasiforte"/>
          <w:rFonts w:eastAsia="Times New Roman" w:cs="Verdana"/>
          <w:b w:val="false"/>
          <w:bCs w:val="false"/>
          <w:i w:val="false"/>
          <w:iCs w:val="false"/>
          <w:caps w:val="false"/>
          <w:smallCaps w:val="false"/>
          <w:strike w:val="false"/>
          <w:dstrike w:val="false"/>
          <w:color w:val="000000"/>
          <w:spacing w:val="0"/>
          <w:kern w:val="2"/>
          <w:sz w:val="20"/>
          <w:szCs w:val="20"/>
          <w:u w:val="none"/>
          <w:shd w:fill="FFFFFF" w:val="clear"/>
          <w:lang w:val="it-IT" w:eastAsia="it-IT" w:bidi="ar-SA"/>
        </w:rPr>
        <w:t>P.le 11 Settembre 2001</w:t>
      </w:r>
      <w:r>
        <w:rPr>
          <w:rStyle w:val="Enfasiforte"/>
          <w:rFonts w:eastAsia="ArialMT" w:cs="Verdana"/>
          <w:b w:val="false"/>
          <w:bCs w:val="false"/>
          <w:i w:val="false"/>
          <w:iCs w:val="false"/>
          <w:caps w:val="false"/>
          <w:smallCaps w:val="false"/>
          <w:strike w:val="false"/>
          <w:dstrike w:val="false"/>
          <w:color w:val="000000"/>
          <w:spacing w:val="0"/>
          <w:kern w:val="2"/>
          <w:sz w:val="20"/>
          <w:szCs w:val="20"/>
          <w:u w:val="none"/>
          <w:shd w:fill="FFFFFF" w:val="clear"/>
          <w:lang w:val="it-IT" w:eastAsia="it-IT" w:bidi="ar-SA"/>
        </w:rPr>
        <w:t xml:space="preserve">– </w:t>
      </w:r>
      <w:r>
        <w:rPr>
          <w:rStyle w:val="Enfasiforte"/>
          <w:rFonts w:eastAsia="Times New Roman" w:cs="Verdana"/>
          <w:b w:val="false"/>
          <w:bCs w:val="false"/>
          <w:i w:val="false"/>
          <w:iCs w:val="false"/>
          <w:caps w:val="false"/>
          <w:smallCaps w:val="false"/>
          <w:strike w:val="false"/>
          <w:dstrike w:val="false"/>
          <w:color w:val="000000"/>
          <w:spacing w:val="0"/>
          <w:kern w:val="2"/>
          <w:sz w:val="20"/>
          <w:szCs w:val="20"/>
          <w:u w:val="none"/>
          <w:shd w:fill="FFFFFF" w:val="clear"/>
          <w:lang w:val="it-IT" w:eastAsia="it-IT" w:bidi="ar-SA"/>
        </w:rPr>
        <w:t>43015 Noceto (PR) – cf:CRRLRT79M14I153M -</w:t>
      </w:r>
      <w:r>
        <w:rPr>
          <w:rStyle w:val="Enfasiforte"/>
          <w:rFonts w:eastAsia="ArialMT" w:cs="Verdana"/>
          <w:b w:val="false"/>
          <w:bCs w:val="false"/>
          <w:i w:val="false"/>
          <w:iCs w:val="false"/>
          <w:caps w:val="false"/>
          <w:smallCaps w:val="false"/>
          <w:strike w:val="false"/>
          <w:dstrike w:val="false"/>
          <w:color w:val="000000"/>
          <w:spacing w:val="0"/>
          <w:kern w:val="2"/>
          <w:sz w:val="20"/>
          <w:szCs w:val="20"/>
          <w:u w:val="none"/>
          <w:shd w:fill="FFFFFF" w:val="clear"/>
          <w:lang w:val="it-IT" w:eastAsia="it-IT" w:bidi="ar-SA"/>
        </w:rPr>
        <w:t xml:space="preserve"> P.IVA: </w:t>
      </w:r>
      <w:r>
        <w:rPr>
          <w:rStyle w:val="Enfasiforte"/>
          <w:rFonts w:eastAsia="Times New Roman" w:cs="Verdana"/>
          <w:b w:val="false"/>
          <w:bCs w:val="false"/>
          <w:i w:val="false"/>
          <w:iCs w:val="false"/>
          <w:caps w:val="false"/>
          <w:smallCaps w:val="false"/>
          <w:strike w:val="false"/>
          <w:dstrike w:val="false"/>
          <w:color w:val="000000"/>
          <w:spacing w:val="0"/>
          <w:kern w:val="2"/>
          <w:sz w:val="20"/>
          <w:szCs w:val="20"/>
          <w:u w:val="none"/>
          <w:shd w:fill="FFFFFF" w:val="clear"/>
          <w:lang w:val="it-IT" w:eastAsia="it-IT" w:bidi="ar-SA"/>
        </w:rPr>
        <w:t>02600130344;</w:t>
      </w:r>
    </w:p>
    <w:p>
      <w:pPr>
        <w:pStyle w:val="Corpodeltesto21"/>
        <w:rPr/>
      </w:pPr>
      <w:r>
        <w:rPr/>
      </w:r>
    </w:p>
    <w:p>
      <w:pPr>
        <w:pStyle w:val="Corpodeltesto21"/>
        <w:rPr/>
      </w:pPr>
      <w:r>
        <w:rPr/>
        <w:t xml:space="preserve">La Provincia di Parma, con riferimento </w:t>
      </w:r>
      <w:r>
        <w:rPr>
          <w:rFonts w:cs="Verdana"/>
          <w:bCs/>
          <w:color w:val="000000"/>
          <w:spacing w:val="10"/>
          <w:kern w:val="2"/>
          <w:sz w:val="20"/>
          <w:szCs w:val="20"/>
          <w:shd w:fill="FFFFFF" w:val="clear"/>
        </w:rPr>
        <w:t xml:space="preserve">lavori </w:t>
      </w:r>
      <w:r>
        <w:rPr>
          <w:rStyle w:val="Carpredefinitoparagrafo5"/>
          <w:rFonts w:eastAsia="Verdana" w:cs="Times New Roman"/>
          <w:bCs/>
          <w:color w:val="000000"/>
          <w:spacing w:val="10"/>
          <w:kern w:val="2"/>
          <w:sz w:val="20"/>
          <w:szCs w:val="20"/>
          <w:shd w:fill="FFFFFF" w:val="clear"/>
          <w:lang w:eastAsia="it-IT"/>
        </w:rPr>
        <w:t>Manutenzione straordinaria impianti elettrici Istituto Melloni</w:t>
      </w:r>
      <w:r>
        <w:rPr>
          <w:rStyle w:val="Carpredefinitoparagrafo5"/>
          <w:rFonts w:eastAsia="Verdana" w:cs="Verdana"/>
          <w:bCs/>
          <w:color w:val="000000"/>
          <w:spacing w:val="10"/>
          <w:kern w:val="2"/>
          <w:sz w:val="20"/>
          <w:szCs w:val="20"/>
          <w:shd w:fill="FFFFFF" w:val="clear"/>
          <w:lang w:eastAsia="it-IT"/>
        </w:rPr>
        <w:t xml:space="preserve"> in Parma”</w:t>
      </w:r>
      <w:r>
        <w:rPr>
          <w:rFonts w:cs="Verdana"/>
          <w:bCs/>
          <w:color w:val="000000"/>
          <w:spacing w:val="10"/>
          <w:kern w:val="2"/>
          <w:sz w:val="20"/>
          <w:szCs w:val="20"/>
          <w:shd w:fill="FFFFFF" w:val="clear"/>
        </w:rPr>
        <w:t xml:space="preserve"> </w:t>
      </w:r>
      <w:r>
        <w:rPr>
          <w:rFonts w:cs="Verdana"/>
          <w:b w:val="false"/>
          <w:bCs w:val="false"/>
          <w:color w:val="000000"/>
          <w:spacing w:val="10"/>
          <w:kern w:val="2"/>
          <w:sz w:val="20"/>
          <w:szCs w:val="20"/>
          <w:shd w:fill="FFFFFF" w:val="clear"/>
        </w:rPr>
        <w:t>CUP D92B24000400003</w:t>
      </w:r>
      <w:r>
        <w:rPr>
          <w:b w:val="false"/>
          <w:bCs w:val="false"/>
          <w:color w:val="000000"/>
          <w:spacing w:val="10"/>
          <w:kern w:val="2"/>
          <w:shd w:fill="FFFFFF" w:val="clear"/>
        </w:rPr>
        <w:t>,</w:t>
      </w:r>
      <w:r>
        <w:rPr>
          <w:color w:val="000000"/>
          <w:spacing w:val="10"/>
          <w:kern w:val="2"/>
          <w:shd w:fill="FFFFFF" w:val="clear"/>
        </w:rPr>
        <w:t xml:space="preserve"> </w:t>
      </w:r>
      <w:r>
        <w:rPr/>
        <w:t>conferisce all’Operatore Economico l’incarico per l’esecuzione di:</w:t>
      </w:r>
      <w:r>
        <w:rPr>
          <w:rFonts w:cs="Verdana"/>
          <w:bCs/>
          <w:color w:val="000000"/>
          <w:spacing w:val="10"/>
          <w:kern w:val="2"/>
          <w:sz w:val="20"/>
          <w:szCs w:val="20"/>
          <w:shd w:fill="FFFFFF" w:val="clear"/>
        </w:rPr>
        <w:t>“</w:t>
      </w:r>
      <w:r>
        <w:rPr>
          <w:rStyle w:val="Carpredefinitoparagrafo5"/>
          <w:rFonts w:eastAsia="Verdana" w:cs="Times New Roman"/>
          <w:bCs/>
          <w:color w:val="000000"/>
          <w:spacing w:val="10"/>
          <w:kern w:val="2"/>
          <w:sz w:val="20"/>
          <w:szCs w:val="20"/>
          <w:shd w:fill="FFFFFF" w:val="clear"/>
          <w:lang w:eastAsia="it-IT"/>
        </w:rPr>
        <w:t>Manutenzione straordinaria impianti elettrici</w:t>
      </w:r>
      <w:r>
        <w:rPr>
          <w:rFonts w:cs="Verdana"/>
          <w:bCs/>
          <w:color w:val="000000"/>
          <w:spacing w:val="10"/>
          <w:kern w:val="2"/>
          <w:sz w:val="20"/>
          <w:szCs w:val="20"/>
          <w:shd w:fill="FFFFFF" w:val="clear"/>
        </w:rPr>
        <w:t>”</w:t>
      </w:r>
    </w:p>
    <w:p>
      <w:pPr>
        <w:pStyle w:val="Corpodeltesto21"/>
        <w:rPr/>
      </w:pPr>
      <w:r>
        <w:rPr/>
      </w:r>
    </w:p>
    <w:p>
      <w:pPr>
        <w:pStyle w:val="Corpodeltesto21"/>
        <w:rPr/>
      </w:pPr>
      <w:r>
        <w:rPr/>
        <w:t>L’Operatore Economico si impegna a produrre i sotto riportati documenti:</w:t>
      </w:r>
    </w:p>
    <w:p>
      <w:pPr>
        <w:pStyle w:val="Corpodeltesto21"/>
        <w:rPr/>
      </w:pPr>
      <w:r>
        <w:rPr/>
        <w:t>Report contenente esito operazioni effettuate</w:t>
      </w:r>
    </w:p>
    <w:p>
      <w:pPr>
        <w:pStyle w:val="Titolo1"/>
        <w:rPr/>
      </w:pPr>
      <w:r>
        <w:rPr/>
        <w:t>Articolo 2 – Tempi dell’incarico e penali</w:t>
      </w:r>
    </w:p>
    <w:p>
      <w:pPr>
        <w:pStyle w:val="Corpodeltesto21"/>
        <w:rPr/>
      </w:pPr>
      <w:r>
        <w:rPr/>
        <w:t>La prestazione affidata all’Operatore Economico dovrà essere espletata entro e non oltre il 30/08/2024.</w:t>
      </w:r>
    </w:p>
    <w:p>
      <w:pPr>
        <w:pStyle w:val="Corpodeltesto21"/>
        <w:rPr/>
      </w:pPr>
      <w:r>
        <w:rPr/>
      </w:r>
    </w:p>
    <w:p>
      <w:pPr>
        <w:pStyle w:val="Corpodeltesto21"/>
        <w:rPr/>
      </w:pPr>
      <w:r>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pPr>
      <w:r>
        <w:rPr/>
      </w:r>
    </w:p>
    <w:p>
      <w:pPr>
        <w:pStyle w:val="Corpodeltesto21"/>
        <w:rPr/>
      </w:pPr>
      <w:r>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 xml:space="preserve">Il corrispettivo spettante </w:t>
      </w:r>
      <w:r>
        <w:rPr/>
        <w:t xml:space="preserve">all’Operatore Economico </w:t>
      </w:r>
      <w:r>
        <w:rPr>
          <w:color w:val="000000"/>
          <w:shd w:fill="FFFFFF" w:val="clear"/>
        </w:rPr>
        <w:t xml:space="preserve">per lo svolgimento dell’incarico è pari ad € </w:t>
      </w:r>
      <w:r>
        <w:rPr>
          <w:rFonts w:eastAsia="Verdana" w:cs="Verdana"/>
          <w:color w:val="000000"/>
          <w:kern w:val="0"/>
          <w:sz w:val="20"/>
          <w:szCs w:val="20"/>
          <w:shd w:fill="FFFFFF" w:val="clear"/>
          <w:lang w:val="it-IT" w:eastAsia="zh-CN" w:bidi="ar-SA"/>
        </w:rPr>
        <w:t>9.790</w:t>
      </w:r>
      <w:r>
        <w:rPr>
          <w:rFonts w:eastAsia="Verdana" w:cs="Verdana"/>
          <w:color w:val="000000"/>
          <w:sz w:val="20"/>
          <w:szCs w:val="20"/>
          <w:shd w:fill="FFFFFF" w:val="clear"/>
          <w:lang w:bidi="ar-SA"/>
        </w:rPr>
        <w:t>,00</w:t>
      </w:r>
      <w:r>
        <w:rPr>
          <w:color w:val="000000"/>
          <w:shd w:fill="FFFFFF" w:val="clear"/>
        </w:rPr>
        <w:t xml:space="preserve">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60" w:type="dxa"/>
        <w:tblCellMar>
          <w:top w:w="0" w:type="dxa"/>
          <w:left w:w="30" w:type="dxa"/>
          <w:bottom w:w="0" w:type="dxa"/>
          <w:right w:w="30" w:type="dxa"/>
        </w:tblCellMar>
        <w:tblLook w:firstRow="0" w:noVBand="0" w:lastRow="0" w:firstColumn="0" w:lastColumn="0" w:noHBand="0" w:val="0000"/>
      </w:tblPr>
      <w:tblGrid>
        <w:gridCol w:w="4821"/>
        <w:gridCol w:w="2667"/>
        <w:gridCol w:w="2885"/>
      </w:tblGrid>
      <w:tr>
        <w:trPr>
          <w:trHeight w:val="315" w:hRule="atLeast"/>
        </w:trPr>
        <w:tc>
          <w:tcPr>
            <w:tcW w:w="4821" w:type="dxa"/>
            <w:tcBorders/>
            <w:vAlign w:val="bottom"/>
          </w:tcPr>
          <w:p>
            <w:pPr>
              <w:pStyle w:val="Corpodeltesto21"/>
              <w:rPr/>
            </w:pPr>
            <w:r>
              <w:rPr/>
              <w:t>Compenso prestazione</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8.</w:t>
            </w:r>
            <w:r>
              <w:rPr>
                <w:rFonts w:eastAsia="Times New Roman" w:cs="Verdana"/>
                <w:color w:val="000000"/>
                <w:kern w:val="0"/>
                <w:sz w:val="20"/>
                <w:szCs w:val="20"/>
                <w:shd w:fill="FFFFFF" w:val="clear"/>
                <w:lang w:val="it-IT" w:eastAsia="zh-CN" w:bidi="ar-SA"/>
              </w:rPr>
              <w:t>6</w:t>
            </w:r>
            <w:r>
              <w:rPr>
                <w:rFonts w:eastAsia="Times New Roman" w:cs="Verdana"/>
                <w:color w:val="000000"/>
                <w:kern w:val="0"/>
                <w:sz w:val="20"/>
                <w:szCs w:val="20"/>
                <w:shd w:fill="FFFFFF" w:val="clear"/>
                <w:lang w:val="it-IT" w:eastAsia="zh-CN" w:bidi="ar-SA"/>
              </w:rPr>
              <w:t>00</w:t>
            </w:r>
            <w:r>
              <w:rPr>
                <w:rFonts w:eastAsia="Times New Roman"/>
                <w:color w:val="000000"/>
                <w:shd w:fill="FFFFFF" w:val="clear"/>
              </w:rPr>
              <w:t>,00 €</w:t>
            </w:r>
          </w:p>
        </w:tc>
      </w:tr>
      <w:tr>
        <w:trPr>
          <w:trHeight w:val="315" w:hRule="atLeast"/>
        </w:trPr>
        <w:tc>
          <w:tcPr>
            <w:tcW w:w="4821" w:type="dxa"/>
            <w:tcBorders/>
            <w:vAlign w:val="bottom"/>
          </w:tcPr>
          <w:p>
            <w:pPr>
              <w:pStyle w:val="Corpodeltesto21"/>
              <w:rPr/>
            </w:pPr>
            <w:r>
              <w:rPr/>
              <w:t>Costi sicurezza</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30</w:t>
            </w:r>
            <w:r>
              <w:rPr>
                <w:rFonts w:eastAsia="Times New Roman" w:cs="Verdana"/>
                <w:color w:val="000000"/>
                <w:sz w:val="20"/>
                <w:szCs w:val="20"/>
                <w:shd w:fill="FFFFFF" w:val="clear"/>
                <w:lang w:bidi="ar-SA"/>
              </w:rPr>
              <w:t>0</w:t>
            </w:r>
            <w:r>
              <w:rPr>
                <w:rFonts w:eastAsia="Times New Roman"/>
                <w:color w:val="000000"/>
                <w:shd w:fill="FFFFFF" w:val="clear"/>
              </w:rPr>
              <w:t>,00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Altri compensi</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Imponibile IVA</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Times New Roman" w:cs="Verdana"/>
                <w:color w:val="000000"/>
                <w:kern w:val="0"/>
                <w:sz w:val="20"/>
                <w:szCs w:val="20"/>
                <w:shd w:fill="FFFFFF" w:val="clear"/>
                <w:lang w:val="it-IT" w:eastAsia="zh-CN" w:bidi="ar-SA"/>
              </w:rPr>
              <w:t>8.900</w:t>
            </w:r>
            <w:r>
              <w:rPr>
                <w:rFonts w:eastAsia="Times New Roman" w:cs="Verdana"/>
                <w:color w:val="000000"/>
                <w:sz w:val="20"/>
                <w:szCs w:val="20"/>
                <w:shd w:fill="FFFFFF" w:val="clear"/>
                <w:lang w:bidi="ar-SA"/>
              </w:rPr>
              <w:t>,00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IVA</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s="Verdana"/>
                <w:color w:val="000000"/>
                <w:kern w:val="0"/>
                <w:sz w:val="20"/>
                <w:szCs w:val="20"/>
                <w:shd w:fill="FFFFFF" w:val="clear"/>
                <w:lang w:val="it-IT" w:eastAsia="zh-CN" w:bidi="ar-SA"/>
              </w:rPr>
              <w:t>890</w:t>
            </w:r>
            <w:r>
              <w:rPr>
                <w:rFonts w:eastAsia="Times New Roman" w:cs="Verdana"/>
                <w:color w:val="000000"/>
                <w:sz w:val="20"/>
                <w:szCs w:val="20"/>
                <w:shd w:fill="FFFFFF" w:val="clear"/>
                <w:lang w:bidi="ar-SA"/>
              </w:rPr>
              <w:t>,00</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Totale</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Verdana" w:cs="Verdana"/>
                <w:color w:val="000000"/>
                <w:kern w:val="0"/>
                <w:sz w:val="20"/>
                <w:szCs w:val="20"/>
                <w:shd w:fill="FFFFFF" w:val="clear"/>
                <w:lang w:val="it-IT" w:eastAsia="zh-CN" w:bidi="ar-SA"/>
              </w:rPr>
              <w:t>9.790</w:t>
            </w:r>
            <w:r>
              <w:rPr>
                <w:rFonts w:eastAsia="Verdana" w:cs="Verdana"/>
                <w:color w:val="000000"/>
                <w:sz w:val="20"/>
                <w:szCs w:val="20"/>
                <w:shd w:fill="FFFFFF" w:val="clear"/>
                <w:lang w:bidi="ar-SA"/>
              </w:rPr>
              <w:t>,00</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color w:val="000000"/>
          <w:highlight w:val="white"/>
        </w:rPr>
      </w:pPr>
      <w:r>
        <w:rPr>
          <w:color w:val="000000"/>
          <w:shd w:fill="FFFFFF" w:val="clea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color w:val="000000"/>
          <w:highlight w:val="white"/>
        </w:rPr>
      </w:pPr>
      <w:r>
        <w:rPr>
          <w:color w:val="000000"/>
          <w:shd w:fill="FFFFFF" w:val="clear"/>
        </w:rPr>
        <w:t>I pagamenti verranno corrisposti alla conclusione della prestazione affidata.</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fattura dovrà riportare il numero dell’atto di affidamento, il codice CIG e il codice CUP collegati al presente incarico.</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liquidazione delle fatture rimane 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bookmarkStart w:id="0" w:name="_GoBack"/>
      <w:r>
        <w:rPr/>
        <w:t xml:space="preserve">Il presente disciplinare </w:t>
      </w:r>
      <w:bookmarkEnd w:id="0"/>
      <w:r>
        <w:rPr/>
        <w:t>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2"/>
        </w:numPr>
        <w:ind w:left="0" w:hanging="0"/>
        <w:rPr/>
      </w:pPr>
      <w:r>
        <w:rPr/>
        <w:t>L’obbligo di cui al precedente comma sussiste, altresì, relativamente a tutto il materiale originario o predisposto in esecuzione del Contratto.</w:t>
      </w:r>
    </w:p>
    <w:p>
      <w:pPr>
        <w:pStyle w:val="Corpodeltesto21"/>
        <w:numPr>
          <w:ilvl w:val="0"/>
          <w:numId w:val="2"/>
        </w:numPr>
        <w:ind w:left="0" w:hanging="0"/>
        <w:rPr/>
      </w:pPr>
      <w:r>
        <w:rPr/>
      </w:r>
    </w:p>
    <w:p>
      <w:pPr>
        <w:pStyle w:val="Corpodeltesto21"/>
        <w:numPr>
          <w:ilvl w:val="0"/>
          <w:numId w:val="2"/>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5"/>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5"/>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5"/>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5"/>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5"/>
        </w:numPr>
        <w:ind w:left="0" w:hanging="0"/>
        <w:rPr/>
      </w:pPr>
      <w:r>
        <w:rPr/>
      </w:r>
    </w:p>
    <w:p>
      <w:pPr>
        <w:pStyle w:val="Corpodeltesto21"/>
        <w:numPr>
          <w:ilvl w:val="0"/>
          <w:numId w:val="5"/>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5"/>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1"/>
        </w:numPr>
        <w:ind w:left="0" w:hanging="0"/>
        <w:rPr/>
      </w:pPr>
      <w:r>
        <w:rPr/>
      </w:r>
    </w:p>
    <w:p>
      <w:pPr>
        <w:pStyle w:val="Corpodeltesto21"/>
        <w:rPr/>
      </w:pPr>
      <w:r>
        <w:rPr/>
      </w:r>
    </w:p>
    <w:p>
      <w:pPr>
        <w:pStyle w:val="Corpodeltesto21"/>
        <w:numPr>
          <w:ilvl w:val="0"/>
          <w:numId w:val="1"/>
        </w:numPr>
        <w:rPr/>
      </w:pPr>
      <w:r>
        <w:rPr/>
      </w:r>
    </w:p>
    <w:tbl>
      <w:tblPr>
        <w:tblW w:w="10268" w:type="dxa"/>
        <w:jc w:val="left"/>
        <w:tblInd w:w="38"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60" w:type="dxa"/>
            <w:tcBorders/>
          </w:tcPr>
          <w:p>
            <w:pPr>
              <w:pStyle w:val="Standard"/>
              <w:jc w:val="center"/>
              <w:rPr>
                <w:rFonts w:ascii="Verdana" w:hAnsi="Verdana" w:cs="Verdana"/>
              </w:rPr>
            </w:pPr>
            <w:r>
              <w:rPr>
                <w:rFonts w:cs="Verdana" w:ascii="Verdana" w:hAnsi="Verdana"/>
              </w:rPr>
              <w:t>L’Operatore Economico incaricato</w:t>
            </w:r>
          </w:p>
          <w:p>
            <w:pPr>
              <w:pStyle w:val="Standard"/>
              <w:jc w:val="center"/>
              <w:rPr>
                <w:rFonts w:ascii="Verdana" w:hAnsi="Verdana" w:eastAsia="Times New Roman" w:cs="Verdana"/>
                <w:color w:val="auto"/>
                <w:kern w:val="0"/>
                <w:sz w:val="20"/>
                <w:szCs w:val="20"/>
                <w:lang w:val="it-IT" w:eastAsia="zh-CN" w:bidi="ar-SA"/>
              </w:rPr>
            </w:pPr>
            <w:r>
              <w:rPr>
                <w:rFonts w:eastAsia="Times New Roman" w:cs="Verdana" w:ascii="Verdana" w:hAnsi="Verdana"/>
                <w:color w:val="auto"/>
                <w:kern w:val="0"/>
                <w:sz w:val="20"/>
                <w:szCs w:val="20"/>
                <w:lang w:val="it-IT" w:eastAsia="zh-CN" w:bidi="ar-SA"/>
              </w:rPr>
              <w:t>AC IMPIANTI ELETTRICI  DI CARRARA ALBERTO</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2"/>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customStyle="1">
    <w:name w:val="Collegamento Internet"/>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arpredefinitoparagrafo5">
    <w:name w:val="Car. predefinito paragrafo5"/>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val="it-IT" w:eastAsia="zh-CN" w:bidi="ar-SA"/>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val="it-IT" w:eastAsia="zh-CN" w:bidi="ar-SA"/>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LibreOffice/6.4.4.2$Windows_X86_64 LibreOffice_project/3d775be2011f3886db32dfd395a6a6d1ca2630ff</Application>
  <Pages>4</Pages>
  <Words>1478</Words>
  <Characters>9216</Characters>
  <CharactersWithSpaces>10635</CharactersWithSpaces>
  <Paragraphs>90</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2024-06-10T11:29:00Z</dcterms:created>
  <dc:creator>Provincia di Parma</dc:creator>
  <dc:description/>
  <dc:language>it-IT</dc:language>
  <cp:lastModifiedBy/>
  <dcterms:modified xsi:type="dcterms:W3CDTF">2024-06-13T14:36:31Z</dcterms:modified>
  <cp:revision>10</cp:revision>
  <dc:subject/>
  <dc:title>Riferimento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