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50" w:type="dxa"/>
        <w:tblInd w:w="-70" w:type="dxa"/>
        <w:tblLayout w:type="fixed"/>
        <w:tblCellMar>
          <w:left w:w="10" w:type="dxa"/>
          <w:right w:w="10" w:type="dxa"/>
        </w:tblCellMar>
        <w:tblLook w:val="0000" w:firstRow="0" w:lastRow="0" w:firstColumn="0" w:lastColumn="0" w:noHBand="0" w:noVBand="0"/>
      </w:tblPr>
      <w:tblGrid>
        <w:gridCol w:w="1913"/>
        <w:gridCol w:w="2450"/>
        <w:gridCol w:w="3400"/>
        <w:gridCol w:w="462"/>
        <w:gridCol w:w="1224"/>
        <w:gridCol w:w="1101"/>
      </w:tblGrid>
      <w:tr w:rsidR="00941062" w:rsidRPr="008809A6" w14:paraId="79BBAE9F" w14:textId="77777777">
        <w:trPr>
          <w:cantSplit/>
          <w:trHeight w:val="975"/>
        </w:trPr>
        <w:tc>
          <w:tcPr>
            <w:tcW w:w="1913" w:type="dxa"/>
            <w:tcMar>
              <w:top w:w="0" w:type="dxa"/>
              <w:left w:w="70" w:type="dxa"/>
              <w:bottom w:w="0" w:type="dxa"/>
              <w:right w:w="70" w:type="dxa"/>
            </w:tcMar>
          </w:tcPr>
          <w:p w14:paraId="0177DDA4" w14:textId="77777777" w:rsidR="00941062" w:rsidRPr="0062426A" w:rsidRDefault="00941062">
            <w:pPr>
              <w:pStyle w:val="Standard"/>
              <w:ind w:right="-144"/>
              <w:jc w:val="center"/>
              <w:rPr>
                <w:sz w:val="22"/>
                <w:szCs w:val="24"/>
              </w:rPr>
            </w:pPr>
            <w:r w:rsidRPr="0062426A">
              <w:rPr>
                <w:noProof/>
                <w:sz w:val="22"/>
                <w:szCs w:val="24"/>
                <w:lang w:eastAsia="it-IT"/>
              </w:rPr>
              <w:drawing>
                <wp:inline distT="0" distB="0" distL="0" distR="0" wp14:anchorId="07F7FAC0" wp14:editId="4F5B39FE">
                  <wp:extent cx="1025639" cy="934199"/>
                  <wp:effectExtent l="0" t="0" r="3061" b="0"/>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857" t="-988" r="-857" b="-988"/>
                          <a:stretch>
                            <a:fillRect/>
                          </a:stretch>
                        </pic:blipFill>
                        <pic:spPr>
                          <a:xfrm>
                            <a:off x="0" y="0"/>
                            <a:ext cx="1025639" cy="934199"/>
                          </a:xfrm>
                          <a:prstGeom prst="rect">
                            <a:avLst/>
                          </a:prstGeom>
                          <a:ln>
                            <a:noFill/>
                            <a:prstDash/>
                          </a:ln>
                        </pic:spPr>
                      </pic:pic>
                    </a:graphicData>
                  </a:graphic>
                </wp:inline>
              </w:drawing>
            </w:r>
          </w:p>
          <w:p w14:paraId="6E7E9718" w14:textId="77777777" w:rsidR="00941062" w:rsidRPr="0062426A" w:rsidRDefault="00941062">
            <w:pPr>
              <w:pStyle w:val="Titolo6"/>
              <w:ind w:right="-144"/>
              <w:rPr>
                <w:sz w:val="22"/>
                <w:szCs w:val="24"/>
              </w:rPr>
            </w:pPr>
          </w:p>
          <w:p w14:paraId="09776E9B" w14:textId="77777777" w:rsidR="00941062" w:rsidRPr="0062426A" w:rsidRDefault="00941062">
            <w:pPr>
              <w:pStyle w:val="Standard"/>
              <w:ind w:right="-144"/>
              <w:jc w:val="center"/>
              <w:rPr>
                <w:sz w:val="22"/>
                <w:szCs w:val="24"/>
              </w:rPr>
            </w:pPr>
            <w:r w:rsidRPr="0062426A">
              <w:rPr>
                <w:sz w:val="22"/>
                <w:szCs w:val="24"/>
              </w:rPr>
              <w:t>Il Funzionario</w:t>
            </w:r>
          </w:p>
        </w:tc>
        <w:tc>
          <w:tcPr>
            <w:tcW w:w="2450" w:type="dxa"/>
            <w:tcMar>
              <w:top w:w="0" w:type="dxa"/>
              <w:left w:w="70" w:type="dxa"/>
              <w:bottom w:w="0" w:type="dxa"/>
              <w:right w:w="70" w:type="dxa"/>
            </w:tcMar>
          </w:tcPr>
          <w:p w14:paraId="45DAEB21" w14:textId="77777777" w:rsidR="004466AF" w:rsidRPr="0062426A" w:rsidRDefault="00941062">
            <w:pPr>
              <w:pStyle w:val="Testonormale1"/>
              <w:widowControl/>
              <w:ind w:right="-144"/>
              <w:rPr>
                <w:rFonts w:ascii="Times New Roman" w:hAnsi="Times New Roman" w:cs="Times New Roman"/>
                <w:b/>
                <w:sz w:val="22"/>
                <w:szCs w:val="24"/>
              </w:rPr>
            </w:pPr>
            <w:r w:rsidRPr="0062426A">
              <w:rPr>
                <w:rFonts w:ascii="Times New Roman" w:hAnsi="Times New Roman" w:cs="Times New Roman"/>
                <w:b/>
                <w:sz w:val="22"/>
                <w:szCs w:val="24"/>
              </w:rPr>
              <w:t xml:space="preserve"> </w:t>
            </w:r>
          </w:p>
          <w:p w14:paraId="7A7B1B04" w14:textId="77777777" w:rsidR="004466AF" w:rsidRPr="0062426A" w:rsidRDefault="004466AF" w:rsidP="004466AF">
            <w:pPr>
              <w:rPr>
                <w:sz w:val="22"/>
                <w:lang w:bidi="ar-SA"/>
              </w:rPr>
            </w:pPr>
          </w:p>
          <w:p w14:paraId="5FC853F9" w14:textId="77777777" w:rsidR="004466AF" w:rsidRPr="0062426A" w:rsidRDefault="004466AF" w:rsidP="004466AF">
            <w:pPr>
              <w:rPr>
                <w:sz w:val="22"/>
                <w:lang w:bidi="ar-SA"/>
              </w:rPr>
            </w:pPr>
          </w:p>
          <w:p w14:paraId="234A6A79" w14:textId="7D7F9294" w:rsidR="00941062" w:rsidRPr="0062426A" w:rsidRDefault="00941062" w:rsidP="004466AF">
            <w:pPr>
              <w:rPr>
                <w:sz w:val="22"/>
                <w:lang w:bidi="ar-SA"/>
              </w:rPr>
            </w:pPr>
          </w:p>
        </w:tc>
        <w:tc>
          <w:tcPr>
            <w:tcW w:w="3400" w:type="dxa"/>
            <w:tcMar>
              <w:top w:w="0" w:type="dxa"/>
              <w:left w:w="70" w:type="dxa"/>
              <w:bottom w:w="0" w:type="dxa"/>
              <w:right w:w="70" w:type="dxa"/>
            </w:tcMar>
          </w:tcPr>
          <w:p w14:paraId="78E376D3" w14:textId="77777777" w:rsidR="00941062" w:rsidRPr="0062426A" w:rsidRDefault="00941062">
            <w:pPr>
              <w:pStyle w:val="Testonormale1"/>
              <w:widowControl/>
              <w:snapToGrid w:val="0"/>
              <w:ind w:right="-144"/>
              <w:rPr>
                <w:rFonts w:ascii="Times New Roman" w:hAnsi="Times New Roman" w:cs="Times New Roman"/>
                <w:b/>
                <w:sz w:val="22"/>
                <w:szCs w:val="24"/>
              </w:rPr>
            </w:pPr>
          </w:p>
          <w:p w14:paraId="495278CF" w14:textId="77777777" w:rsidR="00941062" w:rsidRPr="0062426A" w:rsidRDefault="00941062">
            <w:pPr>
              <w:pStyle w:val="Testonormale1"/>
              <w:widowControl/>
              <w:ind w:right="-144"/>
              <w:rPr>
                <w:rFonts w:ascii="Times New Roman" w:hAnsi="Times New Roman" w:cs="Times New Roman"/>
                <w:b/>
                <w:sz w:val="22"/>
                <w:szCs w:val="24"/>
              </w:rPr>
            </w:pPr>
          </w:p>
          <w:p w14:paraId="7BF17649" w14:textId="77777777" w:rsidR="00941062" w:rsidRPr="0062426A" w:rsidRDefault="00941062">
            <w:pPr>
              <w:pStyle w:val="Testonormale1"/>
              <w:widowControl/>
              <w:ind w:right="-144"/>
              <w:rPr>
                <w:rFonts w:ascii="Times New Roman" w:hAnsi="Times New Roman" w:cs="Times New Roman"/>
                <w:b/>
                <w:sz w:val="22"/>
                <w:szCs w:val="24"/>
              </w:rPr>
            </w:pPr>
          </w:p>
          <w:p w14:paraId="7953CD98" w14:textId="77777777" w:rsidR="00941062" w:rsidRPr="0062426A" w:rsidRDefault="00941062">
            <w:pPr>
              <w:pStyle w:val="Testonormale1"/>
              <w:widowControl/>
              <w:ind w:right="-144"/>
              <w:rPr>
                <w:rFonts w:ascii="Times New Roman" w:hAnsi="Times New Roman" w:cs="Times New Roman"/>
                <w:b/>
                <w:sz w:val="22"/>
                <w:szCs w:val="24"/>
              </w:rPr>
            </w:pPr>
          </w:p>
          <w:p w14:paraId="1F0342D2" w14:textId="77777777" w:rsidR="00941062" w:rsidRPr="0062426A" w:rsidRDefault="00941062">
            <w:pPr>
              <w:pStyle w:val="Testonormale1"/>
              <w:widowControl/>
              <w:ind w:right="-144"/>
              <w:rPr>
                <w:rFonts w:ascii="Times New Roman" w:hAnsi="Times New Roman" w:cs="Times New Roman"/>
                <w:b/>
                <w:sz w:val="22"/>
                <w:szCs w:val="24"/>
              </w:rPr>
            </w:pPr>
            <w:r w:rsidRPr="0062426A">
              <w:rPr>
                <w:rFonts w:ascii="Times New Roman" w:hAnsi="Times New Roman" w:cs="Times New Roman"/>
                <w:b/>
                <w:sz w:val="22"/>
                <w:szCs w:val="24"/>
              </w:rPr>
              <w:t>Servizio Edilizia Scolastica</w:t>
            </w:r>
          </w:p>
          <w:p w14:paraId="5B273CD7" w14:textId="77777777" w:rsidR="00941062" w:rsidRPr="0062426A" w:rsidRDefault="00941062">
            <w:pPr>
              <w:pStyle w:val="Testonormale1"/>
              <w:widowControl/>
              <w:ind w:right="-144"/>
              <w:rPr>
                <w:rFonts w:ascii="Times New Roman" w:hAnsi="Times New Roman" w:cs="Times New Roman"/>
                <w:b/>
                <w:sz w:val="22"/>
                <w:szCs w:val="24"/>
              </w:rPr>
            </w:pPr>
          </w:p>
          <w:p w14:paraId="0B55FA0C" w14:textId="77777777" w:rsidR="00941062" w:rsidRPr="0062426A" w:rsidRDefault="00941062">
            <w:pPr>
              <w:pStyle w:val="Testonormale1"/>
              <w:widowControl/>
              <w:ind w:left="-70" w:right="-144"/>
              <w:rPr>
                <w:rFonts w:ascii="Times New Roman" w:hAnsi="Times New Roman" w:cs="Times New Roman"/>
                <w:b/>
                <w:sz w:val="22"/>
                <w:szCs w:val="24"/>
              </w:rPr>
            </w:pPr>
            <w:r w:rsidRPr="0062426A">
              <w:rPr>
                <w:rFonts w:ascii="Times New Roman" w:hAnsi="Times New Roman" w:cs="Times New Roman"/>
                <w:b/>
                <w:sz w:val="22"/>
                <w:szCs w:val="24"/>
              </w:rPr>
              <w:t xml:space="preserve">  U.O. Edilizia Scolastica</w:t>
            </w:r>
          </w:p>
        </w:tc>
        <w:tc>
          <w:tcPr>
            <w:tcW w:w="462" w:type="dxa"/>
            <w:tcMar>
              <w:top w:w="0" w:type="dxa"/>
              <w:left w:w="70" w:type="dxa"/>
              <w:bottom w:w="0" w:type="dxa"/>
              <w:right w:w="70" w:type="dxa"/>
            </w:tcMar>
          </w:tcPr>
          <w:p w14:paraId="7C664E16" w14:textId="77777777" w:rsidR="00941062" w:rsidRPr="0062426A" w:rsidRDefault="00941062">
            <w:pPr>
              <w:pStyle w:val="Testonormale1"/>
              <w:widowControl/>
              <w:snapToGrid w:val="0"/>
              <w:ind w:right="-144"/>
              <w:rPr>
                <w:rFonts w:ascii="Times New Roman" w:hAnsi="Times New Roman" w:cs="Times New Roman"/>
                <w:sz w:val="22"/>
                <w:szCs w:val="24"/>
              </w:rPr>
            </w:pPr>
          </w:p>
        </w:tc>
        <w:tc>
          <w:tcPr>
            <w:tcW w:w="2325" w:type="dxa"/>
            <w:gridSpan w:val="2"/>
            <w:tcMar>
              <w:top w:w="0" w:type="dxa"/>
              <w:left w:w="70" w:type="dxa"/>
              <w:bottom w:w="0" w:type="dxa"/>
              <w:right w:w="70" w:type="dxa"/>
            </w:tcMar>
          </w:tcPr>
          <w:p w14:paraId="7BCE96E1" w14:textId="77777777" w:rsidR="00941062" w:rsidRPr="0062426A" w:rsidRDefault="00941062">
            <w:pPr>
              <w:pStyle w:val="Titolo1"/>
              <w:spacing w:before="113" w:after="113"/>
              <w:ind w:right="-144"/>
              <w:rPr>
                <w:b w:val="0"/>
                <w:sz w:val="22"/>
                <w:szCs w:val="24"/>
              </w:rPr>
            </w:pPr>
            <w:r w:rsidRPr="0062426A">
              <w:rPr>
                <w:b w:val="0"/>
                <w:sz w:val="22"/>
                <w:szCs w:val="24"/>
              </w:rPr>
              <w:t>Viale Martiri</w:t>
            </w:r>
          </w:p>
          <w:p w14:paraId="3F7F1D5D" w14:textId="77777777" w:rsidR="00941062" w:rsidRPr="0062426A" w:rsidRDefault="00941062">
            <w:pPr>
              <w:pStyle w:val="Titolo1"/>
              <w:spacing w:before="113" w:after="113"/>
              <w:ind w:right="-144"/>
              <w:rPr>
                <w:b w:val="0"/>
                <w:sz w:val="22"/>
                <w:szCs w:val="24"/>
              </w:rPr>
            </w:pPr>
            <w:r w:rsidRPr="0062426A">
              <w:rPr>
                <w:b w:val="0"/>
                <w:sz w:val="22"/>
                <w:szCs w:val="24"/>
              </w:rPr>
              <w:t>della Libertà n.15</w:t>
            </w:r>
          </w:p>
          <w:p w14:paraId="0A965AB8" w14:textId="77777777" w:rsidR="00941062" w:rsidRPr="0062426A" w:rsidRDefault="00941062">
            <w:pPr>
              <w:pStyle w:val="Standard"/>
              <w:ind w:right="-144"/>
              <w:rPr>
                <w:sz w:val="22"/>
                <w:szCs w:val="24"/>
              </w:rPr>
            </w:pPr>
            <w:r w:rsidRPr="0062426A">
              <w:rPr>
                <w:sz w:val="22"/>
                <w:szCs w:val="24"/>
              </w:rPr>
              <w:t>43123 Parma</w:t>
            </w:r>
          </w:p>
          <w:p w14:paraId="452307D4" w14:textId="77777777" w:rsidR="00941062" w:rsidRPr="0062426A" w:rsidRDefault="00941062">
            <w:pPr>
              <w:pStyle w:val="Standard"/>
              <w:ind w:right="-144"/>
              <w:rPr>
                <w:sz w:val="22"/>
                <w:szCs w:val="24"/>
              </w:rPr>
            </w:pPr>
            <w:r w:rsidRPr="0062426A">
              <w:rPr>
                <w:sz w:val="22"/>
                <w:szCs w:val="24"/>
              </w:rPr>
              <w:t>Tel. 0521 931924</w:t>
            </w:r>
          </w:p>
          <w:p w14:paraId="6BF038B0" w14:textId="77777777" w:rsidR="00941062" w:rsidRPr="0062426A" w:rsidRDefault="00941062">
            <w:pPr>
              <w:pStyle w:val="Standard"/>
              <w:ind w:right="-144"/>
              <w:rPr>
                <w:sz w:val="22"/>
                <w:szCs w:val="24"/>
              </w:rPr>
            </w:pPr>
            <w:r w:rsidRPr="0062426A">
              <w:rPr>
                <w:sz w:val="22"/>
                <w:szCs w:val="24"/>
              </w:rPr>
              <w:t>Fax 0521 931755</w:t>
            </w:r>
          </w:p>
        </w:tc>
      </w:tr>
      <w:tr w:rsidR="00941062" w:rsidRPr="008809A6" w14:paraId="31870A6C" w14:textId="77777777">
        <w:trPr>
          <w:cantSplit/>
          <w:trHeight w:hRule="exact" w:val="80"/>
        </w:trPr>
        <w:tc>
          <w:tcPr>
            <w:tcW w:w="9449" w:type="dxa"/>
            <w:gridSpan w:val="5"/>
            <w:tcMar>
              <w:top w:w="0" w:type="dxa"/>
              <w:left w:w="70" w:type="dxa"/>
              <w:bottom w:w="0" w:type="dxa"/>
              <w:right w:w="70" w:type="dxa"/>
            </w:tcMar>
          </w:tcPr>
          <w:p w14:paraId="3026FF2D" w14:textId="77777777" w:rsidR="00941062" w:rsidRPr="0062426A" w:rsidRDefault="00941062">
            <w:pPr>
              <w:pStyle w:val="Standard"/>
              <w:snapToGrid w:val="0"/>
              <w:ind w:right="-144"/>
              <w:rPr>
                <w:b/>
                <w:color w:val="808080"/>
                <w:sz w:val="22"/>
                <w:szCs w:val="24"/>
              </w:rPr>
            </w:pPr>
            <w:r w:rsidRPr="0062426A">
              <w:rPr>
                <w:b/>
                <w:noProof/>
                <w:color w:val="808080"/>
                <w:sz w:val="22"/>
                <w:szCs w:val="24"/>
                <w:lang w:eastAsia="it-IT"/>
              </w:rPr>
              <mc:AlternateContent>
                <mc:Choice Requires="wps">
                  <w:drawing>
                    <wp:anchor distT="0" distB="0" distL="114300" distR="114300" simplePos="0" relativeHeight="251659264" behindDoc="0" locked="0" layoutInCell="1" allowOverlap="1" wp14:anchorId="77F8F52B" wp14:editId="24E2700E">
                      <wp:simplePos x="0" y="0"/>
                      <wp:positionH relativeFrom="page">
                        <wp:posOffset>-14040</wp:posOffset>
                      </wp:positionH>
                      <wp:positionV relativeFrom="paragraph">
                        <wp:posOffset>28440</wp:posOffset>
                      </wp:positionV>
                      <wp:extent cx="7056000" cy="0"/>
                      <wp:effectExtent l="38100" t="38100" r="30600" b="38100"/>
                      <wp:wrapNone/>
                      <wp:docPr id="2" name="Connettore diritto 2"/>
                      <wp:cNvGraphicFramePr/>
                      <a:graphic xmlns:a="http://schemas.openxmlformats.org/drawingml/2006/main">
                        <a:graphicData uri="http://schemas.microsoft.com/office/word/2010/wordprocessingShape">
                          <wps:wsp>
                            <wps:cNvCnPr/>
                            <wps:spPr>
                              <a:xfrm>
                                <a:off x="0" y="0"/>
                                <a:ext cx="7056000" cy="0"/>
                              </a:xfrm>
                              <a:prstGeom prst="line">
                                <a:avLst/>
                              </a:prstGeom>
                              <a:noFill/>
                              <a:ln w="38160" cap="sq">
                                <a:solidFill>
                                  <a:srgbClr val="C0C0C0"/>
                                </a:solidFill>
                                <a:prstDash val="solid"/>
                                <a:miter/>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BE356D" id="Connettore diritto 2"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1pt,2.25pt" to="55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" strokecolor="silver" strokeweight="1.06mm">
                      <v:stroke joinstyle="miter" endcap="square"/>
                      <w10:wrap anchorx="page"/>
                    </v:line>
                  </w:pict>
                </mc:Fallback>
              </mc:AlternateContent>
            </w:r>
          </w:p>
        </w:tc>
        <w:tc>
          <w:tcPr>
            <w:tcW w:w="1101" w:type="dxa"/>
            <w:tcMar>
              <w:top w:w="0" w:type="dxa"/>
              <w:left w:w="70" w:type="dxa"/>
              <w:bottom w:w="0" w:type="dxa"/>
              <w:right w:w="70" w:type="dxa"/>
            </w:tcMar>
          </w:tcPr>
          <w:p w14:paraId="63182D19" w14:textId="77777777" w:rsidR="00941062" w:rsidRPr="0062426A" w:rsidRDefault="00941062">
            <w:pPr>
              <w:pStyle w:val="Standard"/>
              <w:snapToGrid w:val="0"/>
              <w:ind w:right="-144"/>
              <w:rPr>
                <w:b/>
                <w:color w:val="808080"/>
                <w:sz w:val="22"/>
                <w:szCs w:val="24"/>
              </w:rPr>
            </w:pPr>
          </w:p>
        </w:tc>
      </w:tr>
      <w:tr w:rsidR="00941062" w:rsidRPr="008809A6" w14:paraId="25FAB2E6" w14:textId="77777777" w:rsidTr="0062426A">
        <w:trPr>
          <w:cantSplit/>
          <w:trHeight w:val="587"/>
        </w:trPr>
        <w:tc>
          <w:tcPr>
            <w:tcW w:w="1913" w:type="dxa"/>
            <w:tcMar>
              <w:top w:w="0" w:type="dxa"/>
              <w:left w:w="70" w:type="dxa"/>
              <w:bottom w:w="0" w:type="dxa"/>
              <w:right w:w="70" w:type="dxa"/>
            </w:tcMar>
          </w:tcPr>
          <w:p w14:paraId="24A7B21E" w14:textId="77777777" w:rsidR="00941062" w:rsidRPr="0062426A" w:rsidRDefault="00941062">
            <w:pPr>
              <w:pStyle w:val="Titolo6"/>
              <w:ind w:right="-144"/>
              <w:jc w:val="left"/>
              <w:rPr>
                <w:sz w:val="22"/>
                <w:szCs w:val="24"/>
                <w:lang w:val="fr-FR"/>
              </w:rPr>
            </w:pPr>
            <w:r w:rsidRPr="0062426A">
              <w:rPr>
                <w:sz w:val="18"/>
                <w:szCs w:val="24"/>
                <w:lang w:val="fr-FR"/>
              </w:rPr>
              <w:t xml:space="preserve"> Ing. Paola Cassinelli</w:t>
            </w:r>
          </w:p>
        </w:tc>
        <w:tc>
          <w:tcPr>
            <w:tcW w:w="2450" w:type="dxa"/>
            <w:tcMar>
              <w:top w:w="0" w:type="dxa"/>
              <w:left w:w="70" w:type="dxa"/>
              <w:bottom w:w="0" w:type="dxa"/>
              <w:right w:w="70" w:type="dxa"/>
            </w:tcMar>
          </w:tcPr>
          <w:p w14:paraId="5068FD6B" w14:textId="77777777" w:rsidR="00941062" w:rsidRPr="0062426A" w:rsidRDefault="00941062">
            <w:pPr>
              <w:pStyle w:val="Intestazione"/>
              <w:widowControl/>
              <w:tabs>
                <w:tab w:val="clear" w:pos="4819"/>
                <w:tab w:val="clear" w:pos="9638"/>
              </w:tabs>
              <w:snapToGrid w:val="0"/>
              <w:ind w:left="1348" w:right="-144"/>
              <w:rPr>
                <w:sz w:val="22"/>
                <w:szCs w:val="24"/>
                <w:lang w:val="fr-FR"/>
              </w:rPr>
            </w:pPr>
          </w:p>
        </w:tc>
        <w:tc>
          <w:tcPr>
            <w:tcW w:w="3400" w:type="dxa"/>
            <w:tcMar>
              <w:top w:w="0" w:type="dxa"/>
              <w:left w:w="70" w:type="dxa"/>
              <w:bottom w:w="0" w:type="dxa"/>
              <w:right w:w="70" w:type="dxa"/>
            </w:tcMar>
          </w:tcPr>
          <w:p w14:paraId="66CEC783" w14:textId="77777777" w:rsidR="00941062" w:rsidRPr="0062426A" w:rsidRDefault="00941062">
            <w:pPr>
              <w:pStyle w:val="Standard"/>
              <w:ind w:right="-144"/>
              <w:rPr>
                <w:sz w:val="22"/>
                <w:szCs w:val="24"/>
              </w:rPr>
            </w:pPr>
            <w:r w:rsidRPr="0062426A">
              <w:rPr>
                <w:b/>
                <w:spacing w:val="10"/>
                <w:sz w:val="18"/>
                <w:szCs w:val="24"/>
              </w:rPr>
              <w:t xml:space="preserve">e-mail </w:t>
            </w:r>
            <w:r w:rsidRPr="0062426A">
              <w:rPr>
                <w:spacing w:val="10"/>
                <w:sz w:val="18"/>
                <w:szCs w:val="24"/>
              </w:rPr>
              <w:t xml:space="preserve"> p.cassinelli@provincia.parma.it</w:t>
            </w:r>
          </w:p>
        </w:tc>
        <w:tc>
          <w:tcPr>
            <w:tcW w:w="2787" w:type="dxa"/>
            <w:gridSpan w:val="3"/>
            <w:tcMar>
              <w:top w:w="0" w:type="dxa"/>
              <w:left w:w="70" w:type="dxa"/>
              <w:bottom w:w="0" w:type="dxa"/>
              <w:right w:w="70" w:type="dxa"/>
            </w:tcMar>
          </w:tcPr>
          <w:p w14:paraId="25C8DE08" w14:textId="77777777" w:rsidR="00941062" w:rsidRPr="0062426A" w:rsidRDefault="00941062">
            <w:pPr>
              <w:pStyle w:val="Intestazione"/>
              <w:widowControl/>
              <w:tabs>
                <w:tab w:val="clear" w:pos="4819"/>
                <w:tab w:val="clear" w:pos="9638"/>
              </w:tabs>
              <w:ind w:left="-212" w:right="-144"/>
              <w:jc w:val="center"/>
              <w:rPr>
                <w:spacing w:val="10"/>
                <w:sz w:val="22"/>
                <w:szCs w:val="24"/>
              </w:rPr>
            </w:pPr>
            <w:r w:rsidRPr="0062426A">
              <w:rPr>
                <w:spacing w:val="10"/>
                <w:sz w:val="18"/>
                <w:szCs w:val="24"/>
              </w:rPr>
              <w:t>www.provincia.parma.it</w:t>
            </w:r>
          </w:p>
        </w:tc>
      </w:tr>
    </w:tbl>
    <w:p w14:paraId="1DADDACD" w14:textId="77777777" w:rsidR="00941062" w:rsidRPr="008809A6" w:rsidRDefault="00941062">
      <w:pPr>
        <w:pStyle w:val="Standard"/>
        <w:tabs>
          <w:tab w:val="left" w:pos="570"/>
          <w:tab w:val="left" w:pos="5385"/>
        </w:tabs>
        <w:spacing w:before="567" w:after="567"/>
        <w:rPr>
          <w:sz w:val="24"/>
          <w:szCs w:val="24"/>
        </w:rPr>
      </w:pPr>
      <w:r w:rsidRPr="008809A6">
        <w:rPr>
          <w:sz w:val="24"/>
          <w:szCs w:val="24"/>
          <w:shd w:val="clear" w:color="auto" w:fill="FFFFFF"/>
        </w:rPr>
        <w:tab/>
        <w:t>Parma, ……………../…..../2024</w:t>
      </w:r>
      <w:r w:rsidRPr="008809A6">
        <w:rPr>
          <w:sz w:val="24"/>
          <w:szCs w:val="24"/>
        </w:rPr>
        <w:tab/>
        <w:t>Prot n. …..</w:t>
      </w:r>
    </w:p>
    <w:p w14:paraId="31AFBB9F" w14:textId="77777777" w:rsidR="00941062" w:rsidRPr="008809A6" w:rsidRDefault="00941062">
      <w:pPr>
        <w:pStyle w:val="Standard"/>
        <w:tabs>
          <w:tab w:val="left" w:pos="5385"/>
        </w:tabs>
        <w:rPr>
          <w:sz w:val="24"/>
          <w:szCs w:val="24"/>
          <w:shd w:val="clear" w:color="auto" w:fill="FFFFFF"/>
        </w:rPr>
      </w:pPr>
      <w:r w:rsidRPr="008809A6">
        <w:rPr>
          <w:sz w:val="24"/>
          <w:szCs w:val="24"/>
        </w:rPr>
        <w:tab/>
      </w:r>
      <w:r w:rsidRPr="008809A6">
        <w:rPr>
          <w:sz w:val="24"/>
          <w:szCs w:val="24"/>
          <w:shd w:val="clear" w:color="auto" w:fill="FFFFFF"/>
        </w:rPr>
        <w:t>Spett.le</w:t>
      </w:r>
    </w:p>
    <w:p w14:paraId="3DBD91BD" w14:textId="197E4EBC" w:rsidR="00C3159F" w:rsidRPr="00101C38" w:rsidRDefault="00941062" w:rsidP="00C3159F">
      <w:pPr>
        <w:pStyle w:val="Standard"/>
        <w:tabs>
          <w:tab w:val="left" w:pos="5385"/>
        </w:tabs>
        <w:rPr>
          <w:sz w:val="24"/>
          <w:szCs w:val="24"/>
          <w:shd w:val="clear" w:color="auto" w:fill="FFFFFF"/>
        </w:rPr>
      </w:pPr>
      <w:r w:rsidRPr="008809A6">
        <w:rPr>
          <w:iCs/>
          <w:color w:val="000000"/>
          <w:spacing w:val="10"/>
          <w:kern w:val="3"/>
          <w:sz w:val="24"/>
          <w:szCs w:val="24"/>
          <w:shd w:val="clear" w:color="auto" w:fill="FFFFFF"/>
        </w:rPr>
        <w:tab/>
      </w:r>
      <w:r w:rsidR="00101C38" w:rsidRPr="00101C38">
        <w:rPr>
          <w:iCs/>
          <w:color w:val="000000"/>
          <w:spacing w:val="10"/>
          <w:kern w:val="3"/>
          <w:sz w:val="24"/>
          <w:szCs w:val="24"/>
          <w:shd w:val="clear" w:color="auto" w:fill="FFFFFF"/>
        </w:rPr>
        <w:t>P.I</w:t>
      </w:r>
      <w:r w:rsidR="00DE1C78" w:rsidRPr="00101C38">
        <w:rPr>
          <w:iCs/>
          <w:color w:val="000000"/>
          <w:spacing w:val="10"/>
          <w:kern w:val="3"/>
          <w:sz w:val="24"/>
          <w:szCs w:val="24"/>
          <w:shd w:val="clear" w:color="auto" w:fill="FFFFFF"/>
        </w:rPr>
        <w:t xml:space="preserve">. </w:t>
      </w:r>
      <w:r w:rsidR="00101C38" w:rsidRPr="00101C38">
        <w:rPr>
          <w:iCs/>
          <w:color w:val="000000"/>
          <w:spacing w:val="10"/>
          <w:kern w:val="3"/>
          <w:sz w:val="24"/>
          <w:szCs w:val="24"/>
          <w:shd w:val="clear" w:color="auto" w:fill="FFFFFF"/>
        </w:rPr>
        <w:t>Benuccio Fretto</w:t>
      </w:r>
    </w:p>
    <w:p w14:paraId="2C8CC45F" w14:textId="55FDE5DE" w:rsidR="0062426A" w:rsidRPr="00101C38" w:rsidRDefault="00C3159F" w:rsidP="00C3159F">
      <w:pPr>
        <w:pStyle w:val="Standard"/>
        <w:tabs>
          <w:tab w:val="left" w:pos="5385"/>
        </w:tabs>
        <w:rPr>
          <w:sz w:val="24"/>
          <w:szCs w:val="24"/>
          <w:shd w:val="clear" w:color="auto" w:fill="FFFFFF"/>
        </w:rPr>
      </w:pPr>
      <w:r w:rsidRPr="00101C38">
        <w:rPr>
          <w:sz w:val="24"/>
          <w:szCs w:val="24"/>
          <w:shd w:val="clear" w:color="auto" w:fill="FFFFFF"/>
        </w:rPr>
        <w:tab/>
      </w:r>
      <w:r w:rsidR="00101C38" w:rsidRPr="00101C38">
        <w:rPr>
          <w:sz w:val="24"/>
          <w:szCs w:val="24"/>
          <w:shd w:val="clear" w:color="auto" w:fill="FFFFFF"/>
        </w:rPr>
        <w:t>Strada Cafragna</w:t>
      </w:r>
      <w:r w:rsidR="0062426A" w:rsidRPr="00101C38">
        <w:rPr>
          <w:sz w:val="24"/>
          <w:szCs w:val="24"/>
          <w:shd w:val="clear" w:color="auto" w:fill="FFFFFF"/>
        </w:rPr>
        <w:t xml:space="preserve"> n.</w:t>
      </w:r>
      <w:r w:rsidR="00101C38" w:rsidRPr="00101C38">
        <w:rPr>
          <w:sz w:val="24"/>
          <w:szCs w:val="24"/>
          <w:shd w:val="clear" w:color="auto" w:fill="FFFFFF"/>
        </w:rPr>
        <w:t>9</w:t>
      </w:r>
      <w:r w:rsidR="0062426A" w:rsidRPr="00101C38">
        <w:rPr>
          <w:sz w:val="24"/>
          <w:szCs w:val="24"/>
          <w:shd w:val="clear" w:color="auto" w:fill="FFFFFF"/>
        </w:rPr>
        <w:t xml:space="preserve"> </w:t>
      </w:r>
    </w:p>
    <w:p w14:paraId="2F5639A5" w14:textId="0BA5A435" w:rsidR="00C3159F" w:rsidRPr="00C3159F" w:rsidRDefault="0062426A" w:rsidP="00C3159F">
      <w:pPr>
        <w:pStyle w:val="Standard"/>
        <w:tabs>
          <w:tab w:val="left" w:pos="5385"/>
        </w:tabs>
        <w:rPr>
          <w:sz w:val="24"/>
          <w:szCs w:val="24"/>
          <w:shd w:val="clear" w:color="auto" w:fill="FFFFFF"/>
        </w:rPr>
      </w:pPr>
      <w:r w:rsidRPr="00101C38">
        <w:rPr>
          <w:sz w:val="24"/>
          <w:szCs w:val="24"/>
          <w:shd w:val="clear" w:color="auto" w:fill="FFFFFF"/>
        </w:rPr>
        <w:tab/>
        <w:t>43</w:t>
      </w:r>
      <w:r w:rsidR="00101C38" w:rsidRPr="00101C38">
        <w:rPr>
          <w:sz w:val="24"/>
          <w:szCs w:val="24"/>
          <w:shd w:val="clear" w:color="auto" w:fill="FFFFFF"/>
        </w:rPr>
        <w:t>045</w:t>
      </w:r>
      <w:r w:rsidRPr="00101C38">
        <w:rPr>
          <w:sz w:val="24"/>
          <w:szCs w:val="24"/>
          <w:shd w:val="clear" w:color="auto" w:fill="FFFFFF"/>
        </w:rPr>
        <w:t xml:space="preserve"> </w:t>
      </w:r>
      <w:r w:rsidR="00101C38" w:rsidRPr="00101C38">
        <w:rPr>
          <w:sz w:val="24"/>
          <w:szCs w:val="24"/>
          <w:shd w:val="clear" w:color="auto" w:fill="FFFFFF"/>
        </w:rPr>
        <w:t>Fornovo di Taro (</w:t>
      </w:r>
      <w:r w:rsidRPr="00101C38">
        <w:rPr>
          <w:sz w:val="24"/>
          <w:szCs w:val="24"/>
          <w:shd w:val="clear" w:color="auto" w:fill="FFFFFF"/>
        </w:rPr>
        <w:t>P</w:t>
      </w:r>
      <w:r w:rsidR="00101C38" w:rsidRPr="00101C38">
        <w:rPr>
          <w:sz w:val="24"/>
          <w:szCs w:val="24"/>
          <w:shd w:val="clear" w:color="auto" w:fill="FFFFFF"/>
        </w:rPr>
        <w:t>R)</w:t>
      </w:r>
    </w:p>
    <w:p w14:paraId="614921EB" w14:textId="38B64721" w:rsidR="00941062" w:rsidRPr="008809A6" w:rsidRDefault="00C3159F" w:rsidP="007D79B0">
      <w:pPr>
        <w:pStyle w:val="Standard"/>
        <w:tabs>
          <w:tab w:val="left" w:pos="5385"/>
        </w:tabs>
        <w:rPr>
          <w:sz w:val="24"/>
          <w:szCs w:val="24"/>
        </w:rPr>
      </w:pPr>
      <w:r>
        <w:rPr>
          <w:sz w:val="24"/>
          <w:szCs w:val="24"/>
          <w:shd w:val="clear" w:color="auto" w:fill="FFFFFF"/>
        </w:rPr>
        <w:tab/>
      </w:r>
    </w:p>
    <w:p w14:paraId="636EF585" w14:textId="278E7564" w:rsidR="00256046" w:rsidRPr="00F90CDF" w:rsidRDefault="00941062" w:rsidP="007D79B0">
      <w:pPr>
        <w:pStyle w:val="Titolo2"/>
        <w:ind w:left="1417" w:hanging="1417"/>
        <w:jc w:val="both"/>
        <w:rPr>
          <w:rFonts w:ascii="Verdana" w:hAnsi="Verdana"/>
          <w:sz w:val="20"/>
        </w:rPr>
      </w:pPr>
      <w:r w:rsidRPr="008809A6">
        <w:rPr>
          <w:sz w:val="24"/>
          <w:szCs w:val="24"/>
        </w:rPr>
        <w:t>Oggetto:</w:t>
      </w:r>
      <w:r w:rsidRPr="008809A6">
        <w:rPr>
          <w:sz w:val="24"/>
          <w:szCs w:val="24"/>
        </w:rPr>
        <w:tab/>
      </w:r>
      <w:r w:rsidR="00256046" w:rsidRPr="00101C38">
        <w:rPr>
          <w:rFonts w:ascii="Verdana" w:hAnsi="Verdana"/>
          <w:bCs/>
          <w:noProof/>
          <w:sz w:val="20"/>
        </w:rPr>
        <w:t xml:space="preserve">INCARICO PROFESSIONALE RELATIVO </w:t>
      </w:r>
      <w:r w:rsidR="00101C38" w:rsidRPr="00101C38">
        <w:rPr>
          <w:rFonts w:ascii="Verdana" w:hAnsi="Verdana"/>
          <w:bCs/>
          <w:noProof/>
          <w:sz w:val="20"/>
        </w:rPr>
        <w:t>RINNOVO SCIA VIGILI DEL FUOCO LICEO ROMAGNOSI DI PARMA E ISTITUTO PACIOLO DI FIDENZA</w:t>
      </w:r>
      <w:r w:rsidR="00256046" w:rsidRPr="00101C38">
        <w:rPr>
          <w:rFonts w:ascii="Verdana" w:hAnsi="Verdana"/>
          <w:bCs/>
          <w:noProof/>
          <w:sz w:val="20"/>
        </w:rPr>
        <w:t>-  AFFIDAMENTO E IMPEGNO DI SPESA</w:t>
      </w:r>
      <w:r w:rsidR="007D79B0">
        <w:rPr>
          <w:rFonts w:ascii="Verdana" w:hAnsi="Verdana"/>
          <w:bCs/>
          <w:noProof/>
          <w:sz w:val="20"/>
        </w:rPr>
        <w:t xml:space="preserve">- </w:t>
      </w:r>
      <w:r w:rsidR="00256046" w:rsidRPr="00B1351B">
        <w:rPr>
          <w:rFonts w:ascii="Verdana" w:hAnsi="Verdana" w:cs="Arial"/>
          <w:b w:val="0"/>
          <w:i/>
          <w:iCs/>
          <w:sz w:val="20"/>
        </w:rPr>
        <w:t xml:space="preserve">CIG: </w:t>
      </w:r>
      <w:r w:rsidR="00B1351B" w:rsidRPr="00B1351B">
        <w:rPr>
          <w:rFonts w:ascii="Verdana" w:hAnsi="Verdana"/>
          <w:bCs/>
          <w:noProof/>
          <w:sz w:val="20"/>
        </w:rPr>
        <w:t>B3E9B6AF33</w:t>
      </w:r>
    </w:p>
    <w:p w14:paraId="09580898" w14:textId="77777777" w:rsidR="00941062" w:rsidRPr="008809A6" w:rsidRDefault="00941062">
      <w:pPr>
        <w:pStyle w:val="Corpodeltesto21"/>
        <w:ind w:right="-144"/>
        <w:rPr>
          <w:rFonts w:ascii="Times New Roman" w:eastAsia="Times New Roman" w:hAnsi="Times New Roman" w:cs="Times New Roman"/>
          <w:sz w:val="24"/>
          <w:szCs w:val="24"/>
        </w:rPr>
      </w:pPr>
    </w:p>
    <w:p w14:paraId="114E6AF1" w14:textId="77777777" w:rsidR="00941062" w:rsidRPr="008809A6" w:rsidRDefault="00941062">
      <w:pPr>
        <w:pStyle w:val="Corpodeltesto21"/>
        <w:rPr>
          <w:rFonts w:ascii="Times New Roman" w:eastAsia="Times New Roman" w:hAnsi="Times New Roman" w:cs="Times New Roman"/>
          <w:sz w:val="24"/>
          <w:szCs w:val="24"/>
        </w:rPr>
      </w:pPr>
    </w:p>
    <w:p w14:paraId="08694A1D" w14:textId="77777777" w:rsidR="00941062" w:rsidRPr="007D79B0" w:rsidRDefault="00941062" w:rsidP="007D79B0">
      <w:pPr>
        <w:pStyle w:val="Corpodeltesto21"/>
        <w:rPr>
          <w:rFonts w:ascii="Times New Roman" w:eastAsia="Times New Roman" w:hAnsi="Times New Roman" w:cs="Times New Roman"/>
          <w:sz w:val="24"/>
          <w:szCs w:val="24"/>
        </w:rPr>
      </w:pPr>
      <w:r w:rsidRPr="007D79B0">
        <w:rPr>
          <w:rFonts w:ascii="Times New Roman" w:eastAsia="Times New Roman" w:hAnsi="Times New Roman" w:cs="Times New Roman"/>
          <w:sz w:val="24"/>
          <w:szCs w:val="24"/>
        </w:rPr>
        <w:t>Premesso che:</w:t>
      </w:r>
    </w:p>
    <w:p w14:paraId="4A4CF49B" w14:textId="77777777" w:rsidR="00941062" w:rsidRPr="007D79B0" w:rsidRDefault="00941062" w:rsidP="007D79B0">
      <w:pPr>
        <w:pStyle w:val="Corpodeltesto21"/>
        <w:rPr>
          <w:rFonts w:ascii="Times New Roman" w:hAnsi="Times New Roman" w:cs="Times New Roman"/>
          <w:sz w:val="24"/>
          <w:szCs w:val="24"/>
        </w:rPr>
      </w:pPr>
      <w:r w:rsidRPr="007D79B0">
        <w:rPr>
          <w:rFonts w:ascii="Times New Roman" w:eastAsia="Times New Roman" w:hAnsi="Times New Roman" w:cs="Times New Roman"/>
          <w:sz w:val="24"/>
          <w:szCs w:val="24"/>
        </w:rPr>
        <w:t>con determinazione ____/____ del __/__/____ si è provveduto all’affidamento dell’incarico profe</w:t>
      </w:r>
      <w:r w:rsidRPr="007D79B0">
        <w:rPr>
          <w:rFonts w:ascii="Times New Roman" w:hAnsi="Times New Roman" w:cs="Times New Roman"/>
          <w:sz w:val="24"/>
          <w:szCs w:val="24"/>
        </w:rPr>
        <w:t>ssionale in oggetto;</w:t>
      </w:r>
    </w:p>
    <w:p w14:paraId="0550AF63" w14:textId="77777777" w:rsidR="00941062" w:rsidRPr="007D79B0" w:rsidRDefault="00941062" w:rsidP="007D79B0">
      <w:pPr>
        <w:pStyle w:val="Corpodeltesto21"/>
        <w:rPr>
          <w:rFonts w:ascii="Times New Roman" w:hAnsi="Times New Roman" w:cs="Times New Roman"/>
          <w:sz w:val="24"/>
          <w:szCs w:val="24"/>
        </w:rPr>
      </w:pPr>
    </w:p>
    <w:p w14:paraId="03650A9D" w14:textId="77777777" w:rsidR="00941062" w:rsidRPr="007D79B0" w:rsidRDefault="00941062" w:rsidP="007D79B0">
      <w:pPr>
        <w:pStyle w:val="Corpodeltesto21"/>
        <w:rPr>
          <w:rFonts w:ascii="Times New Roman" w:hAnsi="Times New Roman" w:cs="Times New Roman"/>
          <w:sz w:val="24"/>
          <w:szCs w:val="24"/>
        </w:rPr>
      </w:pPr>
      <w:r w:rsidRPr="007D79B0">
        <w:rPr>
          <w:rFonts w:ascii="Times New Roman" w:hAnsi="Times New Roman" w:cs="Times New Roman"/>
          <w:sz w:val="24"/>
          <w:szCs w:val="24"/>
        </w:rPr>
        <w:t>con il medesimo atto è stato approvato il presente schema di disciplinare regolante l’incarico;</w:t>
      </w:r>
    </w:p>
    <w:p w14:paraId="5654CB80" w14:textId="77777777" w:rsidR="00941062" w:rsidRPr="007D79B0" w:rsidRDefault="00941062" w:rsidP="007D79B0">
      <w:pPr>
        <w:pStyle w:val="Corpodeltesto21"/>
        <w:rPr>
          <w:rFonts w:ascii="Times New Roman" w:hAnsi="Times New Roman" w:cs="Times New Roman"/>
          <w:sz w:val="24"/>
          <w:szCs w:val="24"/>
        </w:rPr>
      </w:pPr>
    </w:p>
    <w:p w14:paraId="0E0FDC9F" w14:textId="77777777" w:rsidR="00941062" w:rsidRPr="007D79B0" w:rsidRDefault="00941062" w:rsidP="007D79B0">
      <w:pPr>
        <w:pStyle w:val="Corpodeltesto21"/>
        <w:rPr>
          <w:rFonts w:ascii="Times New Roman" w:hAnsi="Times New Roman" w:cs="Times New Roman"/>
          <w:sz w:val="24"/>
          <w:szCs w:val="24"/>
        </w:rPr>
      </w:pPr>
      <w:r w:rsidRPr="007D79B0">
        <w:rPr>
          <w:rFonts w:ascii="Times New Roman" w:eastAsia="Times New Roman" w:hAnsi="Times New Roman" w:cs="Times New Roman"/>
          <w:sz w:val="24"/>
          <w:szCs w:val="24"/>
        </w:rPr>
        <w:t>Richiamati</w:t>
      </w:r>
      <w:r w:rsidRPr="007D79B0">
        <w:rPr>
          <w:rFonts w:ascii="Times New Roman" w:hAnsi="Times New Roman" w:cs="Times New Roman"/>
          <w:sz w:val="24"/>
          <w:szCs w:val="24"/>
        </w:rPr>
        <w:t>:</w:t>
      </w:r>
    </w:p>
    <w:p w14:paraId="118F818D" w14:textId="77777777" w:rsidR="00941062" w:rsidRPr="007D79B0" w:rsidRDefault="00941062" w:rsidP="007D79B0">
      <w:pPr>
        <w:pStyle w:val="Corpodeltesto21"/>
        <w:rPr>
          <w:rFonts w:ascii="Times New Roman" w:hAnsi="Times New Roman" w:cs="Times New Roman"/>
          <w:sz w:val="24"/>
          <w:szCs w:val="24"/>
        </w:rPr>
      </w:pPr>
      <w:r w:rsidRPr="007D79B0">
        <w:rPr>
          <w:rFonts w:ascii="Times New Roman" w:eastAsia="Times New Roman" w:hAnsi="Times New Roman" w:cs="Times New Roman"/>
          <w:color w:val="000000"/>
          <w:sz w:val="24"/>
          <w:szCs w:val="24"/>
          <w:lang w:eastAsia="it-IT"/>
        </w:rPr>
        <w:t>l’art. 50 del d.lgs. 36/2023</w:t>
      </w:r>
      <w:r w:rsidRPr="007D79B0">
        <w:rPr>
          <w:rFonts w:ascii="Times New Roman" w:hAnsi="Times New Roman" w:cs="Times New Roman"/>
          <w:sz w:val="24"/>
          <w:szCs w:val="24"/>
        </w:rPr>
        <w:t>;</w:t>
      </w:r>
    </w:p>
    <w:p w14:paraId="4969C421" w14:textId="77777777" w:rsidR="00941062" w:rsidRPr="007D79B0" w:rsidRDefault="00941062" w:rsidP="007D79B0">
      <w:pPr>
        <w:pStyle w:val="Corpodeltesto21"/>
        <w:rPr>
          <w:rFonts w:ascii="Times New Roman" w:hAnsi="Times New Roman" w:cs="Times New Roman"/>
          <w:sz w:val="24"/>
          <w:szCs w:val="24"/>
        </w:rPr>
      </w:pPr>
    </w:p>
    <w:p w14:paraId="799611E2" w14:textId="77777777" w:rsidR="00941062" w:rsidRPr="007D79B0" w:rsidRDefault="00941062" w:rsidP="007D79B0">
      <w:pPr>
        <w:pStyle w:val="Corpodeltesto21"/>
        <w:rPr>
          <w:rFonts w:ascii="Times New Roman" w:hAnsi="Times New Roman" w:cs="Times New Roman"/>
          <w:sz w:val="24"/>
          <w:szCs w:val="24"/>
        </w:rPr>
      </w:pPr>
      <w:r w:rsidRPr="007D79B0">
        <w:rPr>
          <w:rFonts w:ascii="Times New Roman" w:hAnsi="Times New Roman" w:cs="Times New Roman"/>
          <w:sz w:val="24"/>
          <w:szCs w:val="24"/>
        </w:rP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14:paraId="0D38FA86" w14:textId="77777777" w:rsidR="00941062" w:rsidRPr="007D79B0" w:rsidRDefault="00941062" w:rsidP="007D79B0">
      <w:pPr>
        <w:pStyle w:val="Corpodeltesto21"/>
        <w:rPr>
          <w:rFonts w:ascii="Times New Roman" w:hAnsi="Times New Roman" w:cs="Times New Roman"/>
          <w:sz w:val="24"/>
          <w:szCs w:val="24"/>
        </w:rPr>
      </w:pPr>
    </w:p>
    <w:p w14:paraId="5DEF9E0D" w14:textId="77777777" w:rsidR="00941062" w:rsidRPr="007D79B0" w:rsidRDefault="00941062" w:rsidP="007D79B0">
      <w:pPr>
        <w:pStyle w:val="Corpodeltesto21"/>
        <w:rPr>
          <w:rFonts w:ascii="Times New Roman" w:hAnsi="Times New Roman" w:cs="Times New Roman"/>
          <w:sz w:val="24"/>
          <w:szCs w:val="24"/>
        </w:rPr>
      </w:pPr>
      <w:r w:rsidRPr="007D79B0">
        <w:rPr>
          <w:rFonts w:ascii="Times New Roman" w:hAnsi="Times New Roman" w:cs="Times New Roman"/>
          <w:sz w:val="24"/>
          <w:szCs w:val="24"/>
        </w:rP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14:paraId="4C8F3B7A" w14:textId="77777777" w:rsidR="00941062" w:rsidRPr="007D79B0" w:rsidRDefault="00941062" w:rsidP="007D79B0">
      <w:pPr>
        <w:pStyle w:val="Corpodeltesto21"/>
        <w:rPr>
          <w:rFonts w:ascii="Times New Roman" w:hAnsi="Times New Roman" w:cs="Times New Roman"/>
          <w:sz w:val="24"/>
          <w:szCs w:val="24"/>
        </w:rPr>
      </w:pPr>
    </w:p>
    <w:p w14:paraId="2DE9A099" w14:textId="77777777" w:rsidR="00941062" w:rsidRPr="007D79B0" w:rsidRDefault="00941062" w:rsidP="007D79B0">
      <w:pPr>
        <w:pStyle w:val="Corpodeltesto21"/>
        <w:rPr>
          <w:rFonts w:ascii="Times New Roman" w:hAnsi="Times New Roman" w:cs="Times New Roman"/>
          <w:sz w:val="24"/>
          <w:szCs w:val="24"/>
        </w:rPr>
      </w:pPr>
      <w:r w:rsidRPr="007D79B0">
        <w:rPr>
          <w:rFonts w:ascii="Times New Roman" w:hAnsi="Times New Roman" w:cs="Times New Roman"/>
          <w:sz w:val="24"/>
          <w:szCs w:val="24"/>
        </w:rPr>
        <w:t>il comma 9, dell’art.3, il quale stabilisce che l’affidatario, nell’eventualità di contratti stipulati con subappaltatori e/o subcontraenti della filiera delle imprese a qualsiasi titolo interessate a lavori, servizi e forniture, dovrà garantire, nell’ambito dei contratti medesimi, un pari impegno da parte dei subappaltatori e subcontraenti stessi, ad assumere gli obblighi di tracciabilità dei flussi finanziari di cui alla suddetta legge;</w:t>
      </w:r>
    </w:p>
    <w:p w14:paraId="76C2C8EC" w14:textId="77777777" w:rsidR="00941062" w:rsidRPr="007D79B0" w:rsidRDefault="00941062" w:rsidP="007D79B0">
      <w:pPr>
        <w:pStyle w:val="Corpodeltesto21"/>
        <w:rPr>
          <w:rFonts w:ascii="Times New Roman" w:hAnsi="Times New Roman" w:cs="Times New Roman"/>
          <w:sz w:val="24"/>
          <w:szCs w:val="24"/>
        </w:rPr>
      </w:pPr>
    </w:p>
    <w:p w14:paraId="29A3008B" w14:textId="77777777" w:rsidR="00941062" w:rsidRPr="007D79B0" w:rsidRDefault="00941062" w:rsidP="007D79B0">
      <w:pPr>
        <w:pStyle w:val="Corpodeltesto21"/>
        <w:rPr>
          <w:rFonts w:ascii="Times New Roman" w:hAnsi="Times New Roman" w:cs="Times New Roman"/>
          <w:sz w:val="24"/>
          <w:szCs w:val="24"/>
        </w:rPr>
      </w:pPr>
      <w:r w:rsidRPr="007D79B0">
        <w:rPr>
          <w:rFonts w:ascii="Times New Roman" w:hAnsi="Times New Roman" w:cs="Times New Roman"/>
          <w:sz w:val="24"/>
          <w:szCs w:val="24"/>
        </w:rPr>
        <w:t>il DPR n. 62/2013 - Regolamento recante codice di comportamento dei dipendenti pubblici, ai sensi dell’art. 54 del D. Lgs n. 165/2001, di cui il Professionista dichiara di avere preso visione e di ben conoscere con la consapevolezza che l’inosservanza e/o violazione degli obblighi derivanti dal Codice stesso comporterà la risoluzione e la decadenza del rapporto di lavoro con l’operatore economico interessato;</w:t>
      </w:r>
    </w:p>
    <w:p w14:paraId="6D58A33E" w14:textId="77777777" w:rsidR="00941062" w:rsidRPr="007D79B0" w:rsidRDefault="00941062" w:rsidP="007D79B0">
      <w:pPr>
        <w:pStyle w:val="Corpodeltesto21"/>
        <w:rPr>
          <w:rFonts w:ascii="Times New Roman" w:hAnsi="Times New Roman" w:cs="Times New Roman"/>
          <w:sz w:val="24"/>
          <w:szCs w:val="24"/>
        </w:rPr>
      </w:pPr>
    </w:p>
    <w:p w14:paraId="7C7B7E0D" w14:textId="77777777" w:rsidR="00941062" w:rsidRPr="007D79B0" w:rsidRDefault="00941062" w:rsidP="007D79B0">
      <w:pPr>
        <w:pStyle w:val="Corpodeltesto21"/>
        <w:rPr>
          <w:rFonts w:ascii="Times New Roman" w:hAnsi="Times New Roman" w:cs="Times New Roman"/>
          <w:sz w:val="24"/>
          <w:szCs w:val="24"/>
        </w:rPr>
      </w:pPr>
      <w:r w:rsidRPr="007D79B0">
        <w:rPr>
          <w:rFonts w:ascii="Times New Roman" w:hAnsi="Times New Roman" w:cs="Times New Roman"/>
          <w:sz w:val="24"/>
          <w:szCs w:val="24"/>
        </w:rPr>
        <w:lastRenderedPageBreak/>
        <w:t>Si stipula quanto segue:</w:t>
      </w:r>
    </w:p>
    <w:p w14:paraId="289FB4BB" w14:textId="77777777" w:rsidR="00941062" w:rsidRPr="007D79B0" w:rsidRDefault="00941062" w:rsidP="007D79B0">
      <w:pPr>
        <w:pStyle w:val="Titolo1"/>
        <w:jc w:val="both"/>
        <w:rPr>
          <w:sz w:val="24"/>
          <w:szCs w:val="24"/>
        </w:rPr>
      </w:pPr>
      <w:r w:rsidRPr="007D79B0">
        <w:rPr>
          <w:sz w:val="24"/>
          <w:szCs w:val="24"/>
        </w:rPr>
        <w:t>Articolo 1 – Oggetto dell’incarico e parti interessate</w:t>
      </w:r>
    </w:p>
    <w:p w14:paraId="6D5ACD44" w14:textId="77777777" w:rsidR="00256046" w:rsidRPr="007D79B0" w:rsidRDefault="00256046" w:rsidP="007D79B0">
      <w:pPr>
        <w:pStyle w:val="Corpodeltesto21"/>
        <w:rPr>
          <w:rFonts w:ascii="Times New Roman" w:hAnsi="Times New Roman" w:cs="Times New Roman"/>
          <w:sz w:val="24"/>
          <w:szCs w:val="24"/>
        </w:rPr>
      </w:pPr>
    </w:p>
    <w:p w14:paraId="650B41FB" w14:textId="7FEB16B1" w:rsidR="008E1CAD" w:rsidRPr="007D79B0" w:rsidRDefault="00941062" w:rsidP="007D79B0">
      <w:pPr>
        <w:pStyle w:val="Corpodeltesto21"/>
        <w:rPr>
          <w:rFonts w:ascii="Times New Roman" w:hAnsi="Times New Roman" w:cs="Times New Roman"/>
          <w:sz w:val="24"/>
          <w:szCs w:val="24"/>
        </w:rPr>
      </w:pPr>
      <w:r w:rsidRPr="007D79B0">
        <w:rPr>
          <w:rFonts w:ascii="Times New Roman" w:hAnsi="Times New Roman" w:cs="Times New Roman"/>
          <w:sz w:val="24"/>
          <w:szCs w:val="24"/>
        </w:rPr>
        <w:t>L’incarico prevede principalmente le seguenti caratteristiche:</w:t>
      </w:r>
      <w:r w:rsidR="008E1CAD" w:rsidRPr="007D79B0">
        <w:rPr>
          <w:rFonts w:ascii="Times New Roman" w:hAnsi="Times New Roman" w:cs="Times New Roman"/>
          <w:sz w:val="24"/>
          <w:szCs w:val="24"/>
        </w:rPr>
        <w:t xml:space="preserve"> </w:t>
      </w:r>
    </w:p>
    <w:p w14:paraId="436C2CEB" w14:textId="6663565E" w:rsidR="00101C38" w:rsidRPr="007D79B0" w:rsidRDefault="00101C38" w:rsidP="007D79B0">
      <w:pPr>
        <w:pStyle w:val="Corpodeltesto21"/>
        <w:rPr>
          <w:rFonts w:ascii="Times New Roman" w:hAnsi="Times New Roman" w:cs="Times New Roman"/>
          <w:sz w:val="24"/>
          <w:szCs w:val="24"/>
        </w:rPr>
      </w:pPr>
      <w:r w:rsidRPr="007D79B0">
        <w:rPr>
          <w:rFonts w:ascii="Times New Roman" w:hAnsi="Times New Roman" w:cs="Times New Roman"/>
          <w:sz w:val="24"/>
          <w:szCs w:val="24"/>
        </w:rPr>
        <w:t xml:space="preserve">LICEO CLASSICO ROMAGNOSI (PRATICA VV.F. N. 60) – VIALE MARIA LUIGIA 1 PARMA </w:t>
      </w:r>
    </w:p>
    <w:p w14:paraId="3E2E05C8" w14:textId="178C3F9E" w:rsidR="00101C38" w:rsidRPr="007D79B0" w:rsidRDefault="00101C38" w:rsidP="007D79B0">
      <w:pPr>
        <w:pStyle w:val="Corpodeltesto21"/>
        <w:rPr>
          <w:rFonts w:ascii="Times New Roman" w:hAnsi="Times New Roman" w:cs="Times New Roman"/>
          <w:sz w:val="24"/>
          <w:szCs w:val="24"/>
        </w:rPr>
      </w:pPr>
      <w:r w:rsidRPr="007D79B0">
        <w:rPr>
          <w:rFonts w:ascii="Times New Roman" w:hAnsi="Times New Roman" w:cs="Times New Roman"/>
          <w:sz w:val="24"/>
          <w:szCs w:val="24"/>
        </w:rPr>
        <w:t xml:space="preserve">attività individuate nell’elenco del DPR 151/2011: </w:t>
      </w:r>
    </w:p>
    <w:p w14:paraId="5B09382E" w14:textId="77777777" w:rsidR="00101C38" w:rsidRPr="007D79B0" w:rsidRDefault="00101C38" w:rsidP="007D79B0">
      <w:pPr>
        <w:pStyle w:val="Corpodeltesto21"/>
        <w:numPr>
          <w:ilvl w:val="0"/>
          <w:numId w:val="11"/>
        </w:numPr>
        <w:rPr>
          <w:rFonts w:ascii="Times New Roman" w:hAnsi="Times New Roman" w:cs="Times New Roman"/>
          <w:bCs/>
          <w:noProof/>
          <w:color w:val="000000"/>
          <w:spacing w:val="10"/>
          <w:kern w:val="3"/>
          <w:sz w:val="24"/>
          <w:szCs w:val="24"/>
          <w:shd w:val="clear" w:color="auto" w:fill="FFFFFF"/>
        </w:rPr>
      </w:pPr>
      <w:r w:rsidRPr="007D79B0">
        <w:rPr>
          <w:rFonts w:ascii="Times New Roman" w:hAnsi="Times New Roman" w:cs="Times New Roman"/>
          <w:bCs/>
          <w:noProof/>
          <w:color w:val="000000"/>
          <w:spacing w:val="10"/>
          <w:kern w:val="3"/>
          <w:sz w:val="24"/>
          <w:szCs w:val="24"/>
          <w:shd w:val="clear" w:color="auto" w:fill="FFFFFF"/>
        </w:rPr>
        <w:t xml:space="preserve">PUNTO 67/4/C: Scuole e simili, con numero di persone presenti &gt; 300 </w:t>
      </w:r>
    </w:p>
    <w:p w14:paraId="0889F201" w14:textId="0BBD1AD3" w:rsidR="00101C38" w:rsidRPr="007D79B0" w:rsidRDefault="00101C38" w:rsidP="007D79B0">
      <w:pPr>
        <w:pStyle w:val="Corpodeltesto21"/>
        <w:numPr>
          <w:ilvl w:val="0"/>
          <w:numId w:val="11"/>
        </w:numPr>
        <w:rPr>
          <w:rFonts w:ascii="Times New Roman" w:hAnsi="Times New Roman" w:cs="Times New Roman"/>
          <w:bCs/>
          <w:noProof/>
          <w:color w:val="000000"/>
          <w:spacing w:val="10"/>
          <w:kern w:val="3"/>
          <w:sz w:val="24"/>
          <w:szCs w:val="24"/>
          <w:shd w:val="clear" w:color="auto" w:fill="FFFFFF"/>
        </w:rPr>
      </w:pPr>
      <w:r w:rsidRPr="007D79B0">
        <w:rPr>
          <w:rFonts w:ascii="Times New Roman" w:hAnsi="Times New Roman" w:cs="Times New Roman"/>
          <w:bCs/>
          <w:noProof/>
          <w:color w:val="000000"/>
          <w:spacing w:val="10"/>
          <w:kern w:val="3"/>
          <w:sz w:val="24"/>
          <w:szCs w:val="24"/>
          <w:shd w:val="clear" w:color="auto" w:fill="FFFFFF"/>
        </w:rPr>
        <w:t>PUNTO 65/1/B: Locali di spettacolo e di trattenimento in genere, impianti e centri sportivi, palestre, sia a carattere pubblico che privato, con capienza superiore a 100 persone fino a 200 persone ovvero di superficie lorda in pianta al chiuso superiore a 200 mq.</w:t>
      </w:r>
    </w:p>
    <w:p w14:paraId="70BAC985" w14:textId="48D1EE59" w:rsidR="00101C38" w:rsidRPr="007D79B0" w:rsidRDefault="00101C38" w:rsidP="007D79B0">
      <w:pPr>
        <w:pStyle w:val="Corpodeltesto21"/>
        <w:rPr>
          <w:rFonts w:ascii="Times New Roman" w:hAnsi="Times New Roman" w:cs="Times New Roman"/>
          <w:sz w:val="24"/>
          <w:szCs w:val="24"/>
        </w:rPr>
      </w:pPr>
    </w:p>
    <w:p w14:paraId="360609E5" w14:textId="52F3B7B6" w:rsidR="00101C38" w:rsidRPr="007D79B0" w:rsidRDefault="00101C38" w:rsidP="007D79B0">
      <w:pPr>
        <w:pStyle w:val="Corpodeltesto21"/>
        <w:rPr>
          <w:rFonts w:ascii="Times New Roman" w:hAnsi="Times New Roman" w:cs="Times New Roman"/>
          <w:sz w:val="24"/>
          <w:szCs w:val="24"/>
        </w:rPr>
      </w:pPr>
      <w:r w:rsidRPr="007D79B0">
        <w:rPr>
          <w:rFonts w:ascii="Times New Roman" w:hAnsi="Times New Roman" w:cs="Times New Roman"/>
          <w:sz w:val="24"/>
          <w:szCs w:val="24"/>
        </w:rPr>
        <w:t xml:space="preserve">ISTITUTO TECNICO PACIOLO (PRATICA VV.F. N. 5301) – VIA MANZONI 6 FIDENZA PR </w:t>
      </w:r>
    </w:p>
    <w:p w14:paraId="10DDE120" w14:textId="6D4B2D26" w:rsidR="00101C38" w:rsidRPr="007D79B0" w:rsidRDefault="00101C38" w:rsidP="007D79B0">
      <w:pPr>
        <w:pStyle w:val="Corpodeltesto21"/>
        <w:rPr>
          <w:rFonts w:ascii="Times New Roman" w:hAnsi="Times New Roman" w:cs="Times New Roman"/>
          <w:sz w:val="24"/>
          <w:szCs w:val="24"/>
        </w:rPr>
      </w:pPr>
      <w:r w:rsidRPr="007D79B0">
        <w:rPr>
          <w:rFonts w:ascii="Times New Roman" w:hAnsi="Times New Roman" w:cs="Times New Roman"/>
          <w:sz w:val="24"/>
          <w:szCs w:val="24"/>
        </w:rPr>
        <w:t xml:space="preserve">attività individuate nell’elenco del DPR 151/2011: </w:t>
      </w:r>
    </w:p>
    <w:p w14:paraId="77F14816" w14:textId="77777777" w:rsidR="00101C38" w:rsidRPr="007D79B0" w:rsidRDefault="00101C38" w:rsidP="007D79B0">
      <w:pPr>
        <w:pStyle w:val="Corpodeltesto21"/>
        <w:numPr>
          <w:ilvl w:val="0"/>
          <w:numId w:val="11"/>
        </w:numPr>
        <w:rPr>
          <w:rFonts w:ascii="Times New Roman" w:hAnsi="Times New Roman" w:cs="Times New Roman"/>
          <w:bCs/>
          <w:noProof/>
          <w:color w:val="000000"/>
          <w:spacing w:val="10"/>
          <w:kern w:val="3"/>
          <w:sz w:val="24"/>
          <w:szCs w:val="24"/>
          <w:shd w:val="clear" w:color="auto" w:fill="FFFFFF"/>
        </w:rPr>
      </w:pPr>
      <w:r w:rsidRPr="007D79B0">
        <w:rPr>
          <w:rFonts w:ascii="Times New Roman" w:hAnsi="Times New Roman" w:cs="Times New Roman"/>
          <w:bCs/>
          <w:noProof/>
          <w:color w:val="000000"/>
          <w:spacing w:val="10"/>
          <w:kern w:val="3"/>
          <w:sz w:val="24"/>
          <w:szCs w:val="24"/>
          <w:shd w:val="clear" w:color="auto" w:fill="FFFFFF"/>
        </w:rPr>
        <w:t xml:space="preserve">PUNTO 67/4/C: Scuole e simili, con numero di persone presenti &gt; 300 </w:t>
      </w:r>
    </w:p>
    <w:p w14:paraId="5F3832A2" w14:textId="77777777" w:rsidR="00101C38" w:rsidRPr="007D79B0" w:rsidRDefault="00101C38" w:rsidP="007D79B0">
      <w:pPr>
        <w:pStyle w:val="Corpodeltesto21"/>
        <w:numPr>
          <w:ilvl w:val="0"/>
          <w:numId w:val="11"/>
        </w:numPr>
        <w:rPr>
          <w:rFonts w:ascii="Times New Roman" w:hAnsi="Times New Roman" w:cs="Times New Roman"/>
          <w:bCs/>
          <w:noProof/>
          <w:color w:val="000000"/>
          <w:spacing w:val="10"/>
          <w:kern w:val="3"/>
          <w:sz w:val="24"/>
          <w:szCs w:val="24"/>
          <w:shd w:val="clear" w:color="auto" w:fill="FFFFFF"/>
        </w:rPr>
      </w:pPr>
      <w:r w:rsidRPr="007D79B0">
        <w:rPr>
          <w:rFonts w:ascii="Times New Roman" w:hAnsi="Times New Roman" w:cs="Times New Roman"/>
          <w:bCs/>
          <w:noProof/>
          <w:color w:val="000000"/>
          <w:spacing w:val="10"/>
          <w:kern w:val="3"/>
          <w:sz w:val="24"/>
          <w:szCs w:val="24"/>
          <w:shd w:val="clear" w:color="auto" w:fill="FFFFFF"/>
        </w:rPr>
        <w:t xml:space="preserve">PUNTO 65/2/C: Locali di spettacolo e di trattenimento in genere, impianti e centri sportivi, palestre, sia a carattere pubblico che privato, con capienza superiore a 100 persone fino a 200 persone ovvero di superficie lorda in pianta al chiuso superiore a 200 mq. </w:t>
      </w:r>
    </w:p>
    <w:p w14:paraId="0D19042D" w14:textId="77777777" w:rsidR="00101C38" w:rsidRPr="007D79B0" w:rsidRDefault="00101C38" w:rsidP="007D79B0">
      <w:pPr>
        <w:pStyle w:val="Corpodeltesto21"/>
        <w:numPr>
          <w:ilvl w:val="0"/>
          <w:numId w:val="11"/>
        </w:numPr>
        <w:rPr>
          <w:rFonts w:ascii="Times New Roman" w:hAnsi="Times New Roman" w:cs="Times New Roman"/>
          <w:bCs/>
          <w:noProof/>
          <w:color w:val="000000"/>
          <w:spacing w:val="10"/>
          <w:kern w:val="3"/>
          <w:sz w:val="24"/>
          <w:szCs w:val="24"/>
          <w:shd w:val="clear" w:color="auto" w:fill="FFFFFF"/>
        </w:rPr>
      </w:pPr>
      <w:r w:rsidRPr="007D79B0">
        <w:rPr>
          <w:rFonts w:ascii="Times New Roman" w:hAnsi="Times New Roman" w:cs="Times New Roman"/>
          <w:bCs/>
          <w:noProof/>
          <w:color w:val="000000"/>
          <w:spacing w:val="10"/>
          <w:kern w:val="3"/>
          <w:sz w:val="24"/>
          <w:szCs w:val="24"/>
          <w:shd w:val="clear" w:color="auto" w:fill="FFFFFF"/>
        </w:rPr>
        <w:t xml:space="preserve">PUNTO 74/3/C: Impianti produzione calore con potenzialità superiore a 700 KW </w:t>
      </w:r>
    </w:p>
    <w:p w14:paraId="38B1B010" w14:textId="13C1F15E" w:rsidR="00101C38" w:rsidRPr="007D79B0" w:rsidRDefault="00101C38" w:rsidP="007D79B0">
      <w:pPr>
        <w:pStyle w:val="Corpodeltesto21"/>
        <w:numPr>
          <w:ilvl w:val="0"/>
          <w:numId w:val="11"/>
        </w:numPr>
        <w:rPr>
          <w:rFonts w:ascii="Times New Roman" w:hAnsi="Times New Roman" w:cs="Times New Roman"/>
          <w:bCs/>
          <w:noProof/>
          <w:color w:val="000000"/>
          <w:spacing w:val="10"/>
          <w:kern w:val="3"/>
          <w:sz w:val="24"/>
          <w:szCs w:val="24"/>
          <w:shd w:val="clear" w:color="auto" w:fill="FFFFFF"/>
        </w:rPr>
      </w:pPr>
      <w:r w:rsidRPr="007D79B0">
        <w:rPr>
          <w:rFonts w:ascii="Times New Roman" w:hAnsi="Times New Roman" w:cs="Times New Roman"/>
          <w:bCs/>
          <w:noProof/>
          <w:color w:val="000000"/>
          <w:spacing w:val="10"/>
          <w:kern w:val="3"/>
          <w:sz w:val="24"/>
          <w:szCs w:val="24"/>
          <w:shd w:val="clear" w:color="auto" w:fill="FFFFFF"/>
        </w:rPr>
        <w:t>PUNTO 34/1/B: Depositi di carta, cartoni e prodotti cartotecnici, archivi di materiale cartaceo, biblioteche superiore a 5000 kg fino a 50000 kg</w:t>
      </w:r>
    </w:p>
    <w:p w14:paraId="12554D69" w14:textId="6D8779B4" w:rsidR="00101C38" w:rsidRPr="007D79B0" w:rsidRDefault="00101C38" w:rsidP="007D79B0">
      <w:pPr>
        <w:pStyle w:val="Corpodeltesto21"/>
        <w:rPr>
          <w:rFonts w:ascii="Times New Roman" w:hAnsi="Times New Roman" w:cs="Times New Roman"/>
          <w:sz w:val="24"/>
          <w:szCs w:val="24"/>
        </w:rPr>
      </w:pPr>
    </w:p>
    <w:p w14:paraId="59ADDA40" w14:textId="10F80C9C" w:rsidR="00101C38" w:rsidRPr="007D79B0" w:rsidRDefault="00101C38" w:rsidP="007D79B0">
      <w:pPr>
        <w:pStyle w:val="Corpodeltesto21"/>
        <w:rPr>
          <w:rFonts w:ascii="Times New Roman" w:hAnsi="Times New Roman" w:cs="Times New Roman"/>
          <w:bCs/>
          <w:noProof/>
          <w:color w:val="000000"/>
          <w:spacing w:val="10"/>
          <w:kern w:val="3"/>
          <w:sz w:val="24"/>
          <w:szCs w:val="24"/>
          <w:shd w:val="clear" w:color="auto" w:fill="FFFFFF"/>
        </w:rPr>
      </w:pPr>
      <w:r w:rsidRPr="007D79B0">
        <w:rPr>
          <w:rFonts w:ascii="Times New Roman" w:hAnsi="Times New Roman" w:cs="Times New Roman"/>
          <w:bCs/>
          <w:noProof/>
          <w:color w:val="000000"/>
          <w:spacing w:val="10"/>
          <w:kern w:val="3"/>
          <w:sz w:val="24"/>
          <w:szCs w:val="24"/>
          <w:shd w:val="clear" w:color="auto" w:fill="FFFFFF"/>
        </w:rPr>
        <w:t xml:space="preserve">La prestazione tecnica è finalizzata all’ottenimento dell’attestazione di Rinnovo Periodico di Conformità Antincendio. </w:t>
      </w:r>
    </w:p>
    <w:p w14:paraId="17086C67" w14:textId="77777777" w:rsidR="00101C38" w:rsidRPr="007D79B0" w:rsidRDefault="00101C38" w:rsidP="007D79B0">
      <w:pPr>
        <w:pStyle w:val="Corpodeltesto21"/>
        <w:rPr>
          <w:rFonts w:ascii="Times New Roman" w:hAnsi="Times New Roman" w:cs="Times New Roman"/>
          <w:bCs/>
          <w:noProof/>
          <w:color w:val="000000"/>
          <w:spacing w:val="10"/>
          <w:kern w:val="3"/>
          <w:sz w:val="24"/>
          <w:szCs w:val="24"/>
          <w:shd w:val="clear" w:color="auto" w:fill="FFFFFF"/>
        </w:rPr>
      </w:pPr>
    </w:p>
    <w:p w14:paraId="045AC8E3" w14:textId="29D950A8" w:rsidR="00101C38" w:rsidRPr="007D79B0" w:rsidRDefault="00101C38" w:rsidP="007D79B0">
      <w:pPr>
        <w:pStyle w:val="Corpodeltesto21"/>
        <w:rPr>
          <w:rFonts w:ascii="Times New Roman" w:hAnsi="Times New Roman" w:cs="Times New Roman"/>
          <w:bCs/>
          <w:noProof/>
          <w:color w:val="000000"/>
          <w:spacing w:val="10"/>
          <w:kern w:val="3"/>
          <w:sz w:val="24"/>
          <w:szCs w:val="24"/>
          <w:shd w:val="clear" w:color="auto" w:fill="FFFFFF"/>
        </w:rPr>
      </w:pPr>
      <w:r w:rsidRPr="007D79B0">
        <w:rPr>
          <w:rFonts w:ascii="Times New Roman" w:hAnsi="Times New Roman" w:cs="Times New Roman"/>
          <w:bCs/>
          <w:noProof/>
          <w:color w:val="000000"/>
          <w:spacing w:val="10"/>
          <w:kern w:val="3"/>
          <w:sz w:val="24"/>
          <w:szCs w:val="24"/>
          <w:shd w:val="clear" w:color="auto" w:fill="FFFFFF"/>
        </w:rPr>
        <w:t xml:space="preserve">In dettaglio comprenderà: </w:t>
      </w:r>
    </w:p>
    <w:p w14:paraId="0FAF5251" w14:textId="798BD88E" w:rsidR="00101C38" w:rsidRPr="007D79B0" w:rsidRDefault="00101C38" w:rsidP="007D79B0">
      <w:pPr>
        <w:pStyle w:val="Corpodeltesto21"/>
        <w:numPr>
          <w:ilvl w:val="0"/>
          <w:numId w:val="11"/>
        </w:numPr>
        <w:rPr>
          <w:rFonts w:ascii="Times New Roman" w:hAnsi="Times New Roman" w:cs="Times New Roman"/>
          <w:bCs/>
          <w:noProof/>
          <w:color w:val="000000"/>
          <w:spacing w:val="10"/>
          <w:kern w:val="3"/>
          <w:sz w:val="24"/>
          <w:szCs w:val="24"/>
          <w:shd w:val="clear" w:color="auto" w:fill="FFFFFF"/>
        </w:rPr>
      </w:pPr>
      <w:r w:rsidRPr="007D79B0">
        <w:rPr>
          <w:rFonts w:ascii="Times New Roman" w:hAnsi="Times New Roman" w:cs="Times New Roman"/>
          <w:bCs/>
          <w:noProof/>
          <w:color w:val="000000"/>
          <w:spacing w:val="10"/>
          <w:kern w:val="3"/>
          <w:sz w:val="24"/>
          <w:szCs w:val="24"/>
          <w:shd w:val="clear" w:color="auto" w:fill="FFFFFF"/>
        </w:rPr>
        <w:t xml:space="preserve">sopralluoghi per la verifica ed il controllo della funzionalità dell'impianto antincendio ad idranti dei 2 istituti scolastici ; </w:t>
      </w:r>
    </w:p>
    <w:p w14:paraId="100B1C87" w14:textId="51E48C55" w:rsidR="00101C38" w:rsidRPr="007D79B0" w:rsidRDefault="00101C38" w:rsidP="007D79B0">
      <w:pPr>
        <w:pStyle w:val="Corpodeltesto21"/>
        <w:numPr>
          <w:ilvl w:val="0"/>
          <w:numId w:val="11"/>
        </w:numPr>
        <w:rPr>
          <w:rFonts w:ascii="Times New Roman" w:hAnsi="Times New Roman" w:cs="Times New Roman"/>
          <w:bCs/>
          <w:noProof/>
          <w:color w:val="000000"/>
          <w:spacing w:val="10"/>
          <w:kern w:val="3"/>
          <w:sz w:val="24"/>
          <w:szCs w:val="24"/>
          <w:shd w:val="clear" w:color="auto" w:fill="FFFFFF"/>
        </w:rPr>
      </w:pPr>
      <w:r w:rsidRPr="007D79B0">
        <w:rPr>
          <w:rFonts w:ascii="Times New Roman" w:hAnsi="Times New Roman" w:cs="Times New Roman"/>
          <w:bCs/>
          <w:noProof/>
          <w:color w:val="000000"/>
          <w:spacing w:val="10"/>
          <w:kern w:val="3"/>
          <w:sz w:val="24"/>
          <w:szCs w:val="24"/>
          <w:shd w:val="clear" w:color="auto" w:fill="FFFFFF"/>
        </w:rPr>
        <w:t xml:space="preserve">compilazione della modulistica Ministeriale; </w:t>
      </w:r>
    </w:p>
    <w:p w14:paraId="084383D7" w14:textId="6C41BADE" w:rsidR="00101C38" w:rsidRPr="007D79B0" w:rsidRDefault="00101C38" w:rsidP="007D79B0">
      <w:pPr>
        <w:pStyle w:val="Corpodeltesto21"/>
        <w:numPr>
          <w:ilvl w:val="0"/>
          <w:numId w:val="11"/>
        </w:numPr>
        <w:rPr>
          <w:rFonts w:ascii="Times New Roman" w:hAnsi="Times New Roman" w:cs="Times New Roman"/>
          <w:bCs/>
          <w:noProof/>
          <w:color w:val="000000"/>
          <w:spacing w:val="10"/>
          <w:kern w:val="3"/>
          <w:sz w:val="24"/>
          <w:szCs w:val="24"/>
          <w:shd w:val="clear" w:color="auto" w:fill="FFFFFF"/>
        </w:rPr>
      </w:pPr>
      <w:r w:rsidRPr="007D79B0">
        <w:rPr>
          <w:rFonts w:ascii="Times New Roman" w:hAnsi="Times New Roman" w:cs="Times New Roman"/>
          <w:bCs/>
          <w:noProof/>
          <w:color w:val="000000"/>
          <w:spacing w:val="10"/>
          <w:kern w:val="3"/>
          <w:sz w:val="24"/>
          <w:szCs w:val="24"/>
          <w:shd w:val="clear" w:color="auto" w:fill="FFFFFF"/>
        </w:rPr>
        <w:t xml:space="preserve">asseverazioni della funzionalità degli impianti antincendio redatte su modulo Ministeriale; </w:t>
      </w:r>
    </w:p>
    <w:p w14:paraId="35FB6C38" w14:textId="2C29EC60" w:rsidR="00101C38" w:rsidRPr="007D79B0" w:rsidRDefault="00101C38" w:rsidP="007D79B0">
      <w:pPr>
        <w:pStyle w:val="Corpodeltesto21"/>
        <w:numPr>
          <w:ilvl w:val="0"/>
          <w:numId w:val="11"/>
        </w:numPr>
        <w:rPr>
          <w:rFonts w:ascii="Times New Roman" w:hAnsi="Times New Roman" w:cs="Times New Roman"/>
          <w:bCs/>
          <w:noProof/>
          <w:color w:val="000000"/>
          <w:spacing w:val="10"/>
          <w:kern w:val="3"/>
          <w:sz w:val="24"/>
          <w:szCs w:val="24"/>
          <w:shd w:val="clear" w:color="auto" w:fill="FFFFFF"/>
        </w:rPr>
      </w:pPr>
      <w:r w:rsidRPr="007D79B0">
        <w:rPr>
          <w:rFonts w:ascii="Times New Roman" w:hAnsi="Times New Roman" w:cs="Times New Roman"/>
          <w:bCs/>
          <w:noProof/>
          <w:color w:val="000000"/>
          <w:spacing w:val="10"/>
          <w:kern w:val="3"/>
          <w:sz w:val="24"/>
          <w:szCs w:val="24"/>
          <w:shd w:val="clear" w:color="auto" w:fill="FFFFFF"/>
        </w:rPr>
        <w:t xml:space="preserve">asseverazioni della funzionalità dell'impianto di rivelazione fumo/allarme incendio ove presenti; </w:t>
      </w:r>
    </w:p>
    <w:p w14:paraId="2A1E1D0C" w14:textId="7BB86196" w:rsidR="00101C38" w:rsidRPr="007D79B0" w:rsidRDefault="00101C38" w:rsidP="007D79B0">
      <w:pPr>
        <w:pStyle w:val="Corpodeltesto21"/>
        <w:numPr>
          <w:ilvl w:val="0"/>
          <w:numId w:val="11"/>
        </w:numPr>
        <w:rPr>
          <w:rFonts w:ascii="Times New Roman" w:hAnsi="Times New Roman" w:cs="Times New Roman"/>
          <w:bCs/>
          <w:noProof/>
          <w:color w:val="000000"/>
          <w:spacing w:val="10"/>
          <w:kern w:val="3"/>
          <w:sz w:val="24"/>
          <w:szCs w:val="24"/>
          <w:shd w:val="clear" w:color="auto" w:fill="FFFFFF"/>
        </w:rPr>
      </w:pPr>
      <w:r w:rsidRPr="007D79B0">
        <w:rPr>
          <w:rFonts w:ascii="Times New Roman" w:hAnsi="Times New Roman" w:cs="Times New Roman"/>
          <w:bCs/>
          <w:noProof/>
          <w:color w:val="000000"/>
          <w:spacing w:val="10"/>
          <w:kern w:val="3"/>
          <w:sz w:val="24"/>
          <w:szCs w:val="24"/>
          <w:shd w:val="clear" w:color="auto" w:fill="FFFFFF"/>
        </w:rPr>
        <w:t xml:space="preserve">versamenti alla Tesoreria Provinciale dello Stato degli oneri VVF (a nostro carico); </w:t>
      </w:r>
    </w:p>
    <w:p w14:paraId="0154CFF4" w14:textId="449A0E8E" w:rsidR="00101C38" w:rsidRPr="007D79B0" w:rsidRDefault="00101C38" w:rsidP="007D79B0">
      <w:pPr>
        <w:pStyle w:val="Corpodeltesto21"/>
        <w:numPr>
          <w:ilvl w:val="0"/>
          <w:numId w:val="11"/>
        </w:numPr>
        <w:rPr>
          <w:rFonts w:ascii="Times New Roman" w:hAnsi="Times New Roman" w:cs="Times New Roman"/>
          <w:bCs/>
          <w:noProof/>
          <w:color w:val="000000"/>
          <w:spacing w:val="10"/>
          <w:kern w:val="3"/>
          <w:sz w:val="24"/>
          <w:szCs w:val="24"/>
          <w:shd w:val="clear" w:color="auto" w:fill="FFFFFF"/>
        </w:rPr>
      </w:pPr>
      <w:r w:rsidRPr="007D79B0">
        <w:rPr>
          <w:rFonts w:ascii="Times New Roman" w:hAnsi="Times New Roman" w:cs="Times New Roman"/>
          <w:bCs/>
          <w:noProof/>
          <w:color w:val="000000"/>
          <w:spacing w:val="10"/>
          <w:kern w:val="3"/>
          <w:sz w:val="24"/>
          <w:szCs w:val="24"/>
          <w:shd w:val="clear" w:color="auto" w:fill="FFFFFF"/>
        </w:rPr>
        <w:t>presentazione delle istanze tramite il Portale Regionale Accesso Unitario ed eventuale assistenza tecnica durante la visita di sopralluogo da parte VVF.</w:t>
      </w:r>
    </w:p>
    <w:p w14:paraId="21151CE6" w14:textId="77777777" w:rsidR="00396A8B" w:rsidRPr="007D79B0" w:rsidRDefault="00396A8B" w:rsidP="007D79B0">
      <w:pPr>
        <w:pStyle w:val="Corpodeltesto21"/>
        <w:rPr>
          <w:rFonts w:ascii="Times New Roman" w:hAnsi="Times New Roman" w:cs="Times New Roman"/>
          <w:sz w:val="24"/>
          <w:szCs w:val="24"/>
          <w:highlight w:val="yellow"/>
        </w:rPr>
      </w:pPr>
    </w:p>
    <w:p w14:paraId="57C77DA1" w14:textId="77777777" w:rsidR="0015543F" w:rsidRPr="007D79B0" w:rsidRDefault="0015543F" w:rsidP="007D79B0">
      <w:pPr>
        <w:pStyle w:val="Corpodeltesto21"/>
        <w:rPr>
          <w:rFonts w:ascii="Times New Roman" w:hAnsi="Times New Roman" w:cs="Times New Roman"/>
          <w:bCs/>
          <w:noProof/>
          <w:color w:val="000000"/>
          <w:spacing w:val="10"/>
          <w:kern w:val="3"/>
          <w:sz w:val="24"/>
          <w:szCs w:val="24"/>
          <w:shd w:val="clear" w:color="auto" w:fill="FFFFFF"/>
        </w:rPr>
      </w:pPr>
      <w:r w:rsidRPr="007D79B0">
        <w:rPr>
          <w:rFonts w:ascii="Times New Roman" w:hAnsi="Times New Roman" w:cs="Times New Roman"/>
          <w:bCs/>
          <w:noProof/>
          <w:color w:val="000000"/>
          <w:spacing w:val="10"/>
          <w:kern w:val="3"/>
          <w:sz w:val="24"/>
          <w:szCs w:val="24"/>
          <w:shd w:val="clear" w:color="auto" w:fill="FFFFFF"/>
        </w:rPr>
        <w:t>Tutti gli elaborati prodotti, sia analitici (relazioni, calcoli, contabilità, ecc.) che tecnici (elaborati grafici, particolari, ecc.), dovranno essere prodotti dal Professionista all’Amministrazione Provinciale:</w:t>
      </w:r>
    </w:p>
    <w:p w14:paraId="1B2B7CCE" w14:textId="77777777" w:rsidR="0015543F" w:rsidRPr="007D79B0" w:rsidRDefault="0015543F" w:rsidP="007D79B0">
      <w:pPr>
        <w:pStyle w:val="Corpodeltesto21"/>
        <w:rPr>
          <w:rFonts w:ascii="Times New Roman" w:hAnsi="Times New Roman" w:cs="Times New Roman"/>
          <w:bCs/>
          <w:noProof/>
          <w:color w:val="000000"/>
          <w:spacing w:val="10"/>
          <w:kern w:val="3"/>
          <w:sz w:val="24"/>
          <w:szCs w:val="24"/>
          <w:shd w:val="clear" w:color="auto" w:fill="FFFFFF"/>
        </w:rPr>
      </w:pPr>
      <w:r w:rsidRPr="007D79B0">
        <w:rPr>
          <w:rFonts w:ascii="Times New Roman" w:hAnsi="Times New Roman" w:cs="Times New Roman"/>
          <w:bCs/>
          <w:noProof/>
          <w:color w:val="000000"/>
          <w:spacing w:val="10"/>
          <w:kern w:val="3"/>
          <w:sz w:val="24"/>
          <w:szCs w:val="24"/>
          <w:shd w:val="clear" w:color="auto" w:fill="FFFFFF"/>
        </w:rPr>
        <w:t>•</w:t>
      </w:r>
      <w:r w:rsidRPr="007D79B0">
        <w:rPr>
          <w:rFonts w:ascii="Times New Roman" w:hAnsi="Times New Roman" w:cs="Times New Roman"/>
          <w:bCs/>
          <w:noProof/>
          <w:color w:val="000000"/>
          <w:spacing w:val="10"/>
          <w:kern w:val="3"/>
          <w:sz w:val="24"/>
          <w:szCs w:val="24"/>
          <w:shd w:val="clear" w:color="auto" w:fill="FFFFFF"/>
        </w:rPr>
        <w:tab/>
        <w:t>in formato cartaceo (almeno una copia);</w:t>
      </w:r>
    </w:p>
    <w:p w14:paraId="6E5FB337" w14:textId="77777777" w:rsidR="0015543F" w:rsidRPr="007D79B0" w:rsidRDefault="0015543F" w:rsidP="007D79B0">
      <w:pPr>
        <w:pStyle w:val="Corpodeltesto21"/>
        <w:rPr>
          <w:rFonts w:ascii="Times New Roman" w:hAnsi="Times New Roman" w:cs="Times New Roman"/>
          <w:bCs/>
          <w:noProof/>
          <w:color w:val="000000"/>
          <w:spacing w:val="10"/>
          <w:kern w:val="3"/>
          <w:sz w:val="24"/>
          <w:szCs w:val="24"/>
          <w:shd w:val="clear" w:color="auto" w:fill="FFFFFF"/>
        </w:rPr>
      </w:pPr>
      <w:r w:rsidRPr="007D79B0">
        <w:rPr>
          <w:rFonts w:ascii="Times New Roman" w:hAnsi="Times New Roman" w:cs="Times New Roman"/>
          <w:bCs/>
          <w:noProof/>
          <w:color w:val="000000"/>
          <w:spacing w:val="10"/>
          <w:kern w:val="3"/>
          <w:sz w:val="24"/>
          <w:szCs w:val="24"/>
          <w:shd w:val="clear" w:color="auto" w:fill="FFFFFF"/>
        </w:rPr>
        <w:t>•</w:t>
      </w:r>
      <w:r w:rsidRPr="007D79B0">
        <w:rPr>
          <w:rFonts w:ascii="Times New Roman" w:hAnsi="Times New Roman" w:cs="Times New Roman"/>
          <w:bCs/>
          <w:noProof/>
          <w:color w:val="000000"/>
          <w:spacing w:val="10"/>
          <w:kern w:val="3"/>
          <w:sz w:val="24"/>
          <w:szCs w:val="24"/>
          <w:shd w:val="clear" w:color="auto" w:fill="FFFFFF"/>
        </w:rPr>
        <w:tab/>
        <w:t>in formato elettronico, sotto forma di documenti digital, sia in versione editabile (formati comunemente utilizzati e leggibili/modificabili con software di settore comunemente impiegati (.dwg, .doc, .jpg, .xls, ecc.)) che in versione non editabile, in duplice formato, uno non firmato (.pdf/a) e, qualora ricorrano i presupposti, uno sottoscritto digitalmente (.p7m o analogo).</w:t>
      </w:r>
    </w:p>
    <w:p w14:paraId="686B30A6" w14:textId="77777777" w:rsidR="0015543F" w:rsidRPr="007D79B0" w:rsidRDefault="0015543F" w:rsidP="007D79B0">
      <w:pPr>
        <w:pStyle w:val="Corpodeltesto21"/>
        <w:rPr>
          <w:rFonts w:ascii="Times New Roman" w:hAnsi="Times New Roman" w:cs="Times New Roman"/>
          <w:bCs/>
          <w:noProof/>
          <w:color w:val="000000"/>
          <w:spacing w:val="10"/>
          <w:kern w:val="3"/>
          <w:sz w:val="24"/>
          <w:szCs w:val="24"/>
          <w:shd w:val="clear" w:color="auto" w:fill="FFFFFF"/>
        </w:rPr>
      </w:pPr>
    </w:p>
    <w:p w14:paraId="73365141" w14:textId="77777777" w:rsidR="0015543F" w:rsidRPr="007D79B0" w:rsidRDefault="0015543F" w:rsidP="007D79B0">
      <w:pPr>
        <w:pStyle w:val="Corpodeltesto21"/>
        <w:rPr>
          <w:rFonts w:ascii="Times New Roman" w:hAnsi="Times New Roman" w:cs="Times New Roman"/>
          <w:bCs/>
          <w:noProof/>
          <w:color w:val="000000"/>
          <w:spacing w:val="10"/>
          <w:kern w:val="3"/>
          <w:sz w:val="24"/>
          <w:szCs w:val="24"/>
          <w:shd w:val="clear" w:color="auto" w:fill="FFFFFF"/>
        </w:rPr>
      </w:pPr>
      <w:r w:rsidRPr="007D79B0">
        <w:rPr>
          <w:rFonts w:ascii="Times New Roman" w:hAnsi="Times New Roman" w:cs="Times New Roman"/>
          <w:bCs/>
          <w:noProof/>
          <w:color w:val="000000"/>
          <w:spacing w:val="10"/>
          <w:kern w:val="3"/>
          <w:sz w:val="24"/>
          <w:szCs w:val="24"/>
          <w:shd w:val="clear" w:color="auto" w:fill="FFFFFF"/>
        </w:rPr>
        <w:t>Al fine di permettere una rapida gestione dei documenti, in particolare di quelli progettuali (se previsti nell’incarico), tutti gli elaborati forniti digitalmente:</w:t>
      </w:r>
    </w:p>
    <w:p w14:paraId="05D81B9C" w14:textId="77777777" w:rsidR="0015543F" w:rsidRPr="007D79B0" w:rsidRDefault="0015543F" w:rsidP="007D79B0">
      <w:pPr>
        <w:pStyle w:val="Corpodeltesto21"/>
        <w:rPr>
          <w:rFonts w:ascii="Times New Roman" w:hAnsi="Times New Roman" w:cs="Times New Roman"/>
          <w:bCs/>
          <w:noProof/>
          <w:color w:val="000000"/>
          <w:spacing w:val="10"/>
          <w:kern w:val="3"/>
          <w:sz w:val="24"/>
          <w:szCs w:val="24"/>
          <w:shd w:val="clear" w:color="auto" w:fill="FFFFFF"/>
        </w:rPr>
      </w:pPr>
      <w:r w:rsidRPr="007D79B0">
        <w:rPr>
          <w:rFonts w:ascii="Times New Roman" w:hAnsi="Times New Roman" w:cs="Times New Roman"/>
          <w:bCs/>
          <w:noProof/>
          <w:color w:val="000000"/>
          <w:spacing w:val="10"/>
          <w:kern w:val="3"/>
          <w:sz w:val="24"/>
          <w:szCs w:val="24"/>
          <w:shd w:val="clear" w:color="auto" w:fill="FFFFFF"/>
        </w:rPr>
        <w:t>•</w:t>
      </w:r>
      <w:r w:rsidRPr="007D79B0">
        <w:rPr>
          <w:rFonts w:ascii="Times New Roman" w:hAnsi="Times New Roman" w:cs="Times New Roman"/>
          <w:bCs/>
          <w:noProof/>
          <w:color w:val="000000"/>
          <w:spacing w:val="10"/>
          <w:kern w:val="3"/>
          <w:sz w:val="24"/>
          <w:szCs w:val="24"/>
          <w:shd w:val="clear" w:color="auto" w:fill="FFFFFF"/>
        </w:rPr>
        <w:tab/>
        <w:t>non dovranno contenere nel nome caratteri speciali;</w:t>
      </w:r>
    </w:p>
    <w:p w14:paraId="4EA7DFDA" w14:textId="77777777" w:rsidR="0015543F" w:rsidRPr="007D79B0" w:rsidRDefault="0015543F" w:rsidP="007D79B0">
      <w:pPr>
        <w:pStyle w:val="Corpodeltesto21"/>
        <w:rPr>
          <w:rFonts w:ascii="Times New Roman" w:hAnsi="Times New Roman" w:cs="Times New Roman"/>
          <w:bCs/>
          <w:noProof/>
          <w:color w:val="000000"/>
          <w:spacing w:val="10"/>
          <w:kern w:val="3"/>
          <w:sz w:val="24"/>
          <w:szCs w:val="24"/>
          <w:shd w:val="clear" w:color="auto" w:fill="FFFFFF"/>
        </w:rPr>
      </w:pPr>
      <w:r w:rsidRPr="007D79B0">
        <w:rPr>
          <w:rFonts w:ascii="Times New Roman" w:hAnsi="Times New Roman" w:cs="Times New Roman"/>
          <w:bCs/>
          <w:noProof/>
          <w:color w:val="000000"/>
          <w:spacing w:val="10"/>
          <w:kern w:val="3"/>
          <w:sz w:val="24"/>
          <w:szCs w:val="24"/>
          <w:shd w:val="clear" w:color="auto" w:fill="FFFFFF"/>
        </w:rPr>
        <w:t>•</w:t>
      </w:r>
      <w:r w:rsidRPr="007D79B0">
        <w:rPr>
          <w:rFonts w:ascii="Times New Roman" w:hAnsi="Times New Roman" w:cs="Times New Roman"/>
          <w:bCs/>
          <w:noProof/>
          <w:color w:val="000000"/>
          <w:spacing w:val="10"/>
          <w:kern w:val="3"/>
          <w:sz w:val="24"/>
          <w:szCs w:val="24"/>
          <w:shd w:val="clear" w:color="auto" w:fill="FFFFFF"/>
        </w:rPr>
        <w:tab/>
        <w:t xml:space="preserve">se i files in consegna sono numericamente maggiori di 5, dovranno essere raccolti in un archivio in formato .ZIP di dimensione inferiore a 100 MB (qualora necessario, occorrerà ottimizzare la dimensione dei files in quanto 100 MB è il valore limite sotto il quale rimanere). </w:t>
      </w:r>
      <w:r w:rsidRPr="007D79B0">
        <w:rPr>
          <w:rFonts w:ascii="Times New Roman" w:hAnsi="Times New Roman" w:cs="Times New Roman"/>
          <w:bCs/>
          <w:noProof/>
          <w:color w:val="000000"/>
          <w:spacing w:val="10"/>
          <w:kern w:val="3"/>
          <w:sz w:val="24"/>
          <w:szCs w:val="24"/>
          <w:shd w:val="clear" w:color="auto" w:fill="FFFFFF"/>
        </w:rPr>
        <w:lastRenderedPageBreak/>
        <w:t>Dove risultasse necessario inserire più archivi, il nome dei file dovrà iniziare con il numero 1- e procedere progressivamente con lo stesso criterio (esempio 1-nomefile; 2-nomefile ecc.);</w:t>
      </w:r>
    </w:p>
    <w:p w14:paraId="1943802B" w14:textId="77777777" w:rsidR="0015543F" w:rsidRPr="007D79B0" w:rsidRDefault="0015543F" w:rsidP="007D79B0">
      <w:pPr>
        <w:pStyle w:val="Corpodeltesto21"/>
        <w:rPr>
          <w:rFonts w:ascii="Times New Roman" w:hAnsi="Times New Roman" w:cs="Times New Roman"/>
          <w:bCs/>
          <w:noProof/>
          <w:color w:val="000000"/>
          <w:spacing w:val="10"/>
          <w:kern w:val="3"/>
          <w:sz w:val="24"/>
          <w:szCs w:val="24"/>
          <w:shd w:val="clear" w:color="auto" w:fill="FFFFFF"/>
        </w:rPr>
      </w:pPr>
      <w:r w:rsidRPr="007D79B0">
        <w:rPr>
          <w:rFonts w:ascii="Times New Roman" w:hAnsi="Times New Roman" w:cs="Times New Roman"/>
          <w:bCs/>
          <w:noProof/>
          <w:color w:val="000000"/>
          <w:spacing w:val="10"/>
          <w:kern w:val="3"/>
          <w:sz w:val="24"/>
          <w:szCs w:val="24"/>
          <w:shd w:val="clear" w:color="auto" w:fill="FFFFFF"/>
        </w:rPr>
        <w:t>•</w:t>
      </w:r>
      <w:r w:rsidRPr="007D79B0">
        <w:rPr>
          <w:rFonts w:ascii="Times New Roman" w:hAnsi="Times New Roman" w:cs="Times New Roman"/>
          <w:bCs/>
          <w:noProof/>
          <w:color w:val="000000"/>
          <w:spacing w:val="10"/>
          <w:kern w:val="3"/>
          <w:sz w:val="24"/>
          <w:szCs w:val="24"/>
          <w:shd w:val="clear" w:color="auto" w:fill="FFFFFF"/>
        </w:rPr>
        <w:tab/>
        <w:t>ad ogni invio dovrà essere allegato un elenco dei file trasmessi con individuazione della relativa estensione.</w:t>
      </w:r>
    </w:p>
    <w:p w14:paraId="4D98C085" w14:textId="77777777" w:rsidR="0015543F" w:rsidRPr="007D79B0" w:rsidRDefault="0015543F" w:rsidP="007D79B0">
      <w:pPr>
        <w:pStyle w:val="Corpodeltesto21"/>
        <w:rPr>
          <w:rFonts w:ascii="Times New Roman" w:hAnsi="Times New Roman" w:cs="Times New Roman"/>
          <w:bCs/>
          <w:noProof/>
          <w:color w:val="000000"/>
          <w:spacing w:val="10"/>
          <w:kern w:val="3"/>
          <w:sz w:val="24"/>
          <w:szCs w:val="24"/>
          <w:shd w:val="clear" w:color="auto" w:fill="FFFFFF"/>
        </w:rPr>
      </w:pPr>
    </w:p>
    <w:p w14:paraId="781E926B" w14:textId="104733E9" w:rsidR="0015543F" w:rsidRPr="007D79B0" w:rsidRDefault="0015543F" w:rsidP="007D79B0">
      <w:pPr>
        <w:pStyle w:val="Corpodeltesto21"/>
        <w:rPr>
          <w:rFonts w:ascii="Times New Roman" w:hAnsi="Times New Roman" w:cs="Times New Roman"/>
          <w:bCs/>
          <w:noProof/>
          <w:color w:val="000000"/>
          <w:spacing w:val="10"/>
          <w:kern w:val="3"/>
          <w:sz w:val="24"/>
          <w:szCs w:val="24"/>
          <w:shd w:val="clear" w:color="auto" w:fill="FFFFFF"/>
        </w:rPr>
      </w:pPr>
      <w:r w:rsidRPr="007D79B0">
        <w:rPr>
          <w:rFonts w:ascii="Times New Roman" w:hAnsi="Times New Roman" w:cs="Times New Roman"/>
          <w:bCs/>
          <w:noProof/>
          <w:color w:val="000000"/>
          <w:spacing w:val="10"/>
          <w:kern w:val="3"/>
          <w:sz w:val="24"/>
          <w:szCs w:val="24"/>
          <w:shd w:val="clear" w:color="auto" w:fill="FFFFFF"/>
        </w:rPr>
        <w:t>Tutti gli elaborati dovranno essere perfettamente leggibili e nelle scale opportune</w:t>
      </w:r>
      <w:r w:rsidR="00194B35" w:rsidRPr="007D79B0">
        <w:rPr>
          <w:rFonts w:ascii="Times New Roman" w:hAnsi="Times New Roman" w:cs="Times New Roman"/>
          <w:bCs/>
          <w:noProof/>
          <w:color w:val="000000"/>
          <w:spacing w:val="10"/>
          <w:kern w:val="3"/>
          <w:sz w:val="24"/>
          <w:szCs w:val="24"/>
          <w:shd w:val="clear" w:color="auto" w:fill="FFFFFF"/>
        </w:rPr>
        <w:t>.</w:t>
      </w:r>
    </w:p>
    <w:p w14:paraId="47E4067C" w14:textId="77777777" w:rsidR="0015543F" w:rsidRPr="007D79B0" w:rsidRDefault="0015543F" w:rsidP="007D79B0">
      <w:pPr>
        <w:pStyle w:val="Corpodeltesto21"/>
        <w:rPr>
          <w:rFonts w:ascii="Times New Roman" w:hAnsi="Times New Roman" w:cs="Times New Roman"/>
          <w:bCs/>
          <w:noProof/>
          <w:color w:val="000000"/>
          <w:spacing w:val="10"/>
          <w:kern w:val="3"/>
          <w:sz w:val="24"/>
          <w:szCs w:val="24"/>
          <w:shd w:val="clear" w:color="auto" w:fill="FFFFFF"/>
        </w:rPr>
      </w:pPr>
    </w:p>
    <w:p w14:paraId="11D9A761" w14:textId="77777777" w:rsidR="0015543F" w:rsidRPr="007D79B0" w:rsidRDefault="0015543F" w:rsidP="007D79B0">
      <w:pPr>
        <w:pStyle w:val="Corpodeltesto21"/>
        <w:rPr>
          <w:rFonts w:ascii="Times New Roman" w:hAnsi="Times New Roman" w:cs="Times New Roman"/>
          <w:bCs/>
          <w:noProof/>
          <w:color w:val="000000"/>
          <w:spacing w:val="10"/>
          <w:kern w:val="3"/>
          <w:sz w:val="24"/>
          <w:szCs w:val="24"/>
          <w:shd w:val="clear" w:color="auto" w:fill="FFFFFF"/>
        </w:rPr>
      </w:pPr>
      <w:r w:rsidRPr="007D79B0">
        <w:rPr>
          <w:rFonts w:ascii="Times New Roman" w:hAnsi="Times New Roman" w:cs="Times New Roman"/>
          <w:bCs/>
          <w:noProof/>
          <w:color w:val="000000"/>
          <w:spacing w:val="10"/>
          <w:kern w:val="3"/>
          <w:sz w:val="24"/>
          <w:szCs w:val="24"/>
          <w:shd w:val="clear" w:color="auto" w:fill="FFFFFF"/>
        </w:rPr>
        <w:t>Qualora l’Amministrazione valutasse la necessità di disporre di ulteriori copie cartacee firmate in originale oltre al numero sopra indicato, si procederà al rimborso delle spese di riproduzione e di spedizione, previa presentazione di specifico preventivo ed apposita autorizzazione da parte dell’ente da formalizzare con il relativo impegno di spesa secondo le modalità di Legge e regolamentate dall’Amministrazione stessa.</w:t>
      </w:r>
    </w:p>
    <w:p w14:paraId="65F6F007" w14:textId="77777777" w:rsidR="0015543F" w:rsidRPr="007D79B0" w:rsidRDefault="0015543F" w:rsidP="007D79B0">
      <w:pPr>
        <w:pStyle w:val="Corpodeltesto21"/>
        <w:rPr>
          <w:rFonts w:ascii="Times New Roman" w:hAnsi="Times New Roman" w:cs="Times New Roman"/>
          <w:bCs/>
          <w:noProof/>
          <w:color w:val="000000"/>
          <w:spacing w:val="10"/>
          <w:kern w:val="3"/>
          <w:sz w:val="24"/>
          <w:szCs w:val="24"/>
          <w:shd w:val="clear" w:color="auto" w:fill="FFFFFF"/>
        </w:rPr>
      </w:pPr>
    </w:p>
    <w:p w14:paraId="7234C9DF" w14:textId="77777777" w:rsidR="00194B35" w:rsidRPr="007D79B0" w:rsidRDefault="00194B35" w:rsidP="007D79B0">
      <w:pPr>
        <w:pStyle w:val="Corpodeltesto21"/>
        <w:rPr>
          <w:rFonts w:ascii="Times New Roman" w:hAnsi="Times New Roman" w:cs="Times New Roman"/>
          <w:bCs/>
          <w:noProof/>
          <w:color w:val="000000"/>
          <w:spacing w:val="10"/>
          <w:kern w:val="3"/>
          <w:sz w:val="24"/>
          <w:szCs w:val="24"/>
          <w:shd w:val="clear" w:color="auto" w:fill="FFFFFF"/>
        </w:rPr>
      </w:pPr>
      <w:r w:rsidRPr="007D79B0">
        <w:rPr>
          <w:rFonts w:ascii="Times New Roman" w:hAnsi="Times New Roman" w:cs="Times New Roman"/>
          <w:bCs/>
          <w:noProof/>
          <w:color w:val="000000"/>
          <w:spacing w:val="10"/>
          <w:kern w:val="3"/>
          <w:sz w:val="24"/>
          <w:szCs w:val="24"/>
          <w:shd w:val="clear" w:color="auto" w:fill="FFFFFF"/>
        </w:rPr>
        <w:t>In ogni caso, il professionista incaricato dovrà rigorosamente attenersi alle disposizioni impartite dal Responsabile Unico del Progetto (Ing. Paola Cassinelli).</w:t>
      </w:r>
    </w:p>
    <w:p w14:paraId="6B076F2C" w14:textId="41328AD1" w:rsidR="00941062" w:rsidRPr="007D79B0" w:rsidRDefault="00941062" w:rsidP="007D79B0">
      <w:pPr>
        <w:pStyle w:val="Titolo1"/>
        <w:jc w:val="both"/>
        <w:rPr>
          <w:sz w:val="24"/>
          <w:szCs w:val="24"/>
        </w:rPr>
      </w:pPr>
      <w:r w:rsidRPr="007D79B0">
        <w:rPr>
          <w:sz w:val="24"/>
          <w:szCs w:val="24"/>
        </w:rPr>
        <w:t>Articolo 2 – Tempi dell’incarico e penali</w:t>
      </w:r>
    </w:p>
    <w:p w14:paraId="1740E3D9" w14:textId="60D9E3D4" w:rsidR="00941062" w:rsidRPr="007D79B0" w:rsidRDefault="00941062" w:rsidP="007D79B0">
      <w:pPr>
        <w:pStyle w:val="Corpodeltesto21"/>
        <w:rPr>
          <w:rFonts w:ascii="Times New Roman" w:hAnsi="Times New Roman" w:cs="Times New Roman"/>
          <w:sz w:val="24"/>
          <w:szCs w:val="24"/>
        </w:rPr>
      </w:pPr>
      <w:r w:rsidRPr="007D79B0">
        <w:rPr>
          <w:rFonts w:ascii="Times New Roman" w:hAnsi="Times New Roman" w:cs="Times New Roman"/>
          <w:sz w:val="24"/>
          <w:szCs w:val="24"/>
        </w:rPr>
        <w:t xml:space="preserve">La prestazione affidata all’Operatore Economico dovrà essere espletata entro e non oltre </w:t>
      </w:r>
      <w:r w:rsidR="00AD268C" w:rsidRPr="007D79B0">
        <w:rPr>
          <w:rFonts w:ascii="Times New Roman" w:hAnsi="Times New Roman" w:cs="Times New Roman"/>
          <w:b/>
          <w:noProof/>
          <w:sz w:val="24"/>
          <w:szCs w:val="24"/>
        </w:rPr>
        <w:t>3</w:t>
      </w:r>
      <w:r w:rsidR="00BB5904" w:rsidRPr="007D79B0">
        <w:rPr>
          <w:rFonts w:ascii="Times New Roman" w:hAnsi="Times New Roman" w:cs="Times New Roman"/>
          <w:b/>
          <w:noProof/>
          <w:sz w:val="24"/>
          <w:szCs w:val="24"/>
        </w:rPr>
        <w:t>0</w:t>
      </w:r>
      <w:r w:rsidR="00AD268C" w:rsidRPr="007D79B0">
        <w:rPr>
          <w:rFonts w:ascii="Times New Roman" w:hAnsi="Times New Roman" w:cs="Times New Roman"/>
          <w:b/>
          <w:noProof/>
          <w:sz w:val="24"/>
          <w:szCs w:val="24"/>
        </w:rPr>
        <w:t>/</w:t>
      </w:r>
      <w:r w:rsidR="00BB5904" w:rsidRPr="007D79B0">
        <w:rPr>
          <w:rFonts w:ascii="Times New Roman" w:hAnsi="Times New Roman" w:cs="Times New Roman"/>
          <w:b/>
          <w:noProof/>
          <w:sz w:val="24"/>
          <w:szCs w:val="24"/>
        </w:rPr>
        <w:t>11</w:t>
      </w:r>
      <w:r w:rsidRPr="007D79B0">
        <w:rPr>
          <w:rFonts w:ascii="Times New Roman" w:hAnsi="Times New Roman" w:cs="Times New Roman"/>
          <w:b/>
          <w:noProof/>
          <w:sz w:val="24"/>
          <w:szCs w:val="24"/>
        </w:rPr>
        <w:t>/202</w:t>
      </w:r>
      <w:r w:rsidR="00AD268C" w:rsidRPr="007D79B0">
        <w:rPr>
          <w:rFonts w:ascii="Times New Roman" w:hAnsi="Times New Roman" w:cs="Times New Roman"/>
          <w:b/>
          <w:noProof/>
          <w:sz w:val="24"/>
          <w:szCs w:val="24"/>
        </w:rPr>
        <w:t>4</w:t>
      </w:r>
      <w:r w:rsidR="00AD268C" w:rsidRPr="007D79B0">
        <w:rPr>
          <w:rFonts w:ascii="Times New Roman" w:hAnsi="Times New Roman" w:cs="Times New Roman"/>
          <w:sz w:val="24"/>
          <w:szCs w:val="24"/>
        </w:rPr>
        <w:t xml:space="preserve">, relativamente la presentazione </w:t>
      </w:r>
      <w:r w:rsidR="0062426A" w:rsidRPr="007D79B0">
        <w:rPr>
          <w:rFonts w:ascii="Times New Roman" w:hAnsi="Times New Roman" w:cs="Times New Roman"/>
          <w:sz w:val="24"/>
          <w:szCs w:val="24"/>
        </w:rPr>
        <w:t>in oggetto.</w:t>
      </w:r>
    </w:p>
    <w:p w14:paraId="2F71C5CA" w14:textId="77777777" w:rsidR="00941062" w:rsidRPr="007D79B0" w:rsidRDefault="00941062" w:rsidP="007D79B0">
      <w:pPr>
        <w:pStyle w:val="Corpodeltesto21"/>
        <w:rPr>
          <w:rFonts w:ascii="Times New Roman" w:hAnsi="Times New Roman" w:cs="Times New Roman"/>
          <w:sz w:val="24"/>
          <w:szCs w:val="24"/>
        </w:rPr>
      </w:pPr>
    </w:p>
    <w:p w14:paraId="23E65CFA" w14:textId="535E25A4" w:rsidR="00941062" w:rsidRPr="007D79B0" w:rsidRDefault="00941062" w:rsidP="007D79B0">
      <w:pPr>
        <w:pStyle w:val="Corpodeltesto21"/>
        <w:rPr>
          <w:rFonts w:ascii="Times New Roman" w:hAnsi="Times New Roman" w:cs="Times New Roman"/>
          <w:sz w:val="24"/>
          <w:szCs w:val="24"/>
        </w:rPr>
      </w:pPr>
      <w:r w:rsidRPr="007D79B0">
        <w:rPr>
          <w:rFonts w:ascii="Times New Roman" w:hAnsi="Times New Roman" w:cs="Times New Roman"/>
          <w:sz w:val="24"/>
          <w:szCs w:val="24"/>
        </w:rPr>
        <w:t>In caso di ritardato adempimento imputabile all’Operatore Economico viene stabilita una penale in misura giornaliera pari allo 0,3 per mille dell’ammontare netto contrattuale. Le penali non potranno comunque superare, complessivamente, il 10% di detto ammontare netto contrattuale. Qualora l’importo delle penali dovesse superare la suddetta soglia (10% dell’ammontare netto contrattuale) e comunque in caso di ritardo oltre i 25 giorni dalla data prevista per la consegna, l’Amministrazione potrà procedere alla risoluzione del contratto e all’affidamento dell’incarico ad altro operatore economico, iniziando contestualmente la procedura di rivalsa per danni subiti e senza rimborso alcuno delle eventuali spese sostenute dall’affidatario.</w:t>
      </w:r>
    </w:p>
    <w:p w14:paraId="578999E4" w14:textId="77777777" w:rsidR="00941062" w:rsidRPr="007D79B0" w:rsidRDefault="00941062" w:rsidP="007D79B0">
      <w:pPr>
        <w:pStyle w:val="Titolo1"/>
        <w:jc w:val="both"/>
        <w:rPr>
          <w:sz w:val="24"/>
          <w:szCs w:val="24"/>
        </w:rPr>
      </w:pPr>
      <w:r w:rsidRPr="007D79B0">
        <w:rPr>
          <w:sz w:val="24"/>
          <w:szCs w:val="24"/>
        </w:rPr>
        <w:t>Articolo 3 – Corrispettivo</w:t>
      </w:r>
    </w:p>
    <w:p w14:paraId="54E1AD13" w14:textId="17A5BF55" w:rsidR="00941062" w:rsidRPr="007D79B0" w:rsidRDefault="00941062" w:rsidP="007D79B0">
      <w:pPr>
        <w:pStyle w:val="Corpodeltesto21"/>
        <w:rPr>
          <w:rFonts w:ascii="Times New Roman" w:hAnsi="Times New Roman" w:cs="Times New Roman"/>
          <w:sz w:val="24"/>
          <w:szCs w:val="24"/>
        </w:rPr>
      </w:pPr>
      <w:r w:rsidRPr="007D79B0">
        <w:rPr>
          <w:rFonts w:ascii="Times New Roman" w:hAnsi="Times New Roman" w:cs="Times New Roman"/>
          <w:color w:val="000000"/>
          <w:sz w:val="24"/>
          <w:szCs w:val="24"/>
          <w:shd w:val="clear" w:color="auto" w:fill="FFFFFF"/>
        </w:rPr>
        <w:t xml:space="preserve">Il corrispettivo spettante </w:t>
      </w:r>
      <w:r w:rsidRPr="007D79B0">
        <w:rPr>
          <w:rFonts w:ascii="Times New Roman" w:hAnsi="Times New Roman" w:cs="Times New Roman"/>
          <w:sz w:val="24"/>
          <w:szCs w:val="24"/>
        </w:rPr>
        <w:t xml:space="preserve">all’Operatore Economico </w:t>
      </w:r>
      <w:r w:rsidRPr="007D79B0">
        <w:rPr>
          <w:rFonts w:ascii="Times New Roman" w:hAnsi="Times New Roman" w:cs="Times New Roman"/>
          <w:color w:val="000000"/>
          <w:sz w:val="24"/>
          <w:szCs w:val="24"/>
          <w:shd w:val="clear" w:color="auto" w:fill="FFFFFF"/>
        </w:rPr>
        <w:t xml:space="preserve">per lo svolgimento dell’incarico è pari ad </w:t>
      </w:r>
      <w:r w:rsidR="00101C38" w:rsidRPr="007D79B0">
        <w:rPr>
          <w:rFonts w:ascii="Times New Roman" w:hAnsi="Times New Roman" w:cs="Times New Roman"/>
          <w:color w:val="000000"/>
          <w:sz w:val="24"/>
          <w:szCs w:val="24"/>
          <w:shd w:val="clear" w:color="auto" w:fill="FFFFFF"/>
        </w:rPr>
        <w:t>6</w:t>
      </w:r>
      <w:r w:rsidR="0062426A" w:rsidRPr="007D79B0">
        <w:rPr>
          <w:rFonts w:ascii="Times New Roman" w:hAnsi="Times New Roman" w:cs="Times New Roman"/>
          <w:noProof/>
          <w:color w:val="000000"/>
          <w:sz w:val="24"/>
          <w:szCs w:val="24"/>
          <w:shd w:val="clear" w:color="auto" w:fill="FFFFFF"/>
        </w:rPr>
        <w:t>.</w:t>
      </w:r>
      <w:r w:rsidR="00101C38" w:rsidRPr="007D79B0">
        <w:rPr>
          <w:rFonts w:ascii="Times New Roman" w:hAnsi="Times New Roman" w:cs="Times New Roman"/>
          <w:noProof/>
          <w:color w:val="000000"/>
          <w:sz w:val="24"/>
          <w:szCs w:val="24"/>
          <w:shd w:val="clear" w:color="auto" w:fill="FFFFFF"/>
        </w:rPr>
        <w:t>084</w:t>
      </w:r>
      <w:r w:rsidR="0062426A" w:rsidRPr="007D79B0">
        <w:rPr>
          <w:rFonts w:ascii="Times New Roman" w:hAnsi="Times New Roman" w:cs="Times New Roman"/>
          <w:noProof/>
          <w:color w:val="000000"/>
          <w:sz w:val="24"/>
          <w:szCs w:val="24"/>
          <w:shd w:val="clear" w:color="auto" w:fill="FFFFFF"/>
        </w:rPr>
        <w:t>,</w:t>
      </w:r>
      <w:r w:rsidR="00101C38" w:rsidRPr="007D79B0">
        <w:rPr>
          <w:rFonts w:ascii="Times New Roman" w:hAnsi="Times New Roman" w:cs="Times New Roman"/>
          <w:noProof/>
          <w:color w:val="000000"/>
          <w:sz w:val="24"/>
          <w:szCs w:val="24"/>
          <w:shd w:val="clear" w:color="auto" w:fill="FFFFFF"/>
        </w:rPr>
        <w:t>75</w:t>
      </w:r>
      <w:r w:rsidR="0062426A" w:rsidRPr="007D79B0">
        <w:rPr>
          <w:rFonts w:ascii="Times New Roman" w:hAnsi="Times New Roman" w:cs="Times New Roman"/>
          <w:b/>
          <w:bCs/>
          <w:color w:val="000000"/>
          <w:spacing w:val="10"/>
          <w:kern w:val="3"/>
          <w:sz w:val="24"/>
          <w:szCs w:val="24"/>
          <w:shd w:val="clear" w:color="auto" w:fill="FFFFFF"/>
        </w:rPr>
        <w:t xml:space="preserve"> </w:t>
      </w:r>
      <w:r w:rsidR="0062426A" w:rsidRPr="007D79B0">
        <w:rPr>
          <w:rFonts w:ascii="Times New Roman" w:eastAsia="Times New Roman" w:hAnsi="Times New Roman" w:cs="Times New Roman"/>
          <w:b/>
          <w:color w:val="000000"/>
          <w:sz w:val="24"/>
          <w:szCs w:val="24"/>
          <w:shd w:val="clear" w:color="auto" w:fill="FFFFFF"/>
        </w:rPr>
        <w:t>€</w:t>
      </w:r>
      <w:r w:rsidR="0062426A" w:rsidRPr="007D79B0">
        <w:rPr>
          <w:rFonts w:ascii="Times New Roman" w:hAnsi="Times New Roman" w:cs="Times New Roman"/>
          <w:color w:val="000000"/>
          <w:sz w:val="24"/>
          <w:szCs w:val="24"/>
          <w:shd w:val="clear" w:color="auto" w:fill="FFFFFF"/>
        </w:rPr>
        <w:t xml:space="preserve"> </w:t>
      </w:r>
      <w:r w:rsidRPr="007D79B0">
        <w:rPr>
          <w:rFonts w:ascii="Times New Roman" w:hAnsi="Times New Roman" w:cs="Times New Roman"/>
          <w:color w:val="000000"/>
          <w:sz w:val="24"/>
          <w:szCs w:val="24"/>
          <w:shd w:val="clear" w:color="auto" w:fill="FFFFFF"/>
        </w:rPr>
        <w:t xml:space="preserve">(oneri </w:t>
      </w:r>
      <w:r w:rsidR="00101C38" w:rsidRPr="007D79B0">
        <w:rPr>
          <w:rFonts w:ascii="Times New Roman" w:hAnsi="Times New Roman" w:cs="Times New Roman"/>
          <w:color w:val="000000"/>
          <w:sz w:val="24"/>
          <w:szCs w:val="24"/>
          <w:shd w:val="clear" w:color="auto" w:fill="FFFFFF"/>
        </w:rPr>
        <w:t>5</w:t>
      </w:r>
      <w:r w:rsidR="00256046" w:rsidRPr="007D79B0">
        <w:rPr>
          <w:rFonts w:ascii="Times New Roman" w:hAnsi="Times New Roman" w:cs="Times New Roman"/>
          <w:color w:val="000000"/>
          <w:sz w:val="24"/>
          <w:szCs w:val="24"/>
          <w:shd w:val="clear" w:color="auto" w:fill="FFFFFF"/>
        </w:rPr>
        <w:t xml:space="preserve">% </w:t>
      </w:r>
      <w:r w:rsidRPr="007D79B0">
        <w:rPr>
          <w:rFonts w:ascii="Times New Roman" w:hAnsi="Times New Roman" w:cs="Times New Roman"/>
          <w:color w:val="000000"/>
          <w:sz w:val="24"/>
          <w:szCs w:val="24"/>
          <w:shd w:val="clear" w:color="auto" w:fill="FFFFFF"/>
        </w:rPr>
        <w:t>e I.V.A. inclus</w:t>
      </w:r>
      <w:r w:rsidRPr="007D79B0">
        <w:rPr>
          <w:rFonts w:ascii="Times New Roman" w:eastAsia="Times New Roman" w:hAnsi="Times New Roman" w:cs="Times New Roman"/>
          <w:color w:val="000000"/>
          <w:sz w:val="24"/>
          <w:szCs w:val="24"/>
          <w:shd w:val="clear" w:color="auto" w:fill="FFFFFF"/>
        </w:rPr>
        <w:t>i</w:t>
      </w:r>
      <w:r w:rsidRPr="007D79B0">
        <w:rPr>
          <w:rFonts w:ascii="Times New Roman" w:hAnsi="Times New Roman" w:cs="Times New Roman"/>
          <w:color w:val="000000"/>
          <w:sz w:val="24"/>
          <w:szCs w:val="24"/>
          <w:shd w:val="clear" w:color="auto" w:fill="FFFFFF"/>
        </w:rPr>
        <w:t>).</w:t>
      </w:r>
    </w:p>
    <w:p w14:paraId="70B9854B" w14:textId="77777777" w:rsidR="00941062" w:rsidRPr="007D79B0" w:rsidRDefault="00941062" w:rsidP="007D79B0">
      <w:pPr>
        <w:pStyle w:val="Corpodeltesto21"/>
        <w:rPr>
          <w:rFonts w:ascii="Times New Roman" w:hAnsi="Times New Roman" w:cs="Times New Roman"/>
          <w:sz w:val="24"/>
          <w:szCs w:val="24"/>
        </w:rPr>
      </w:pPr>
      <w:r w:rsidRPr="007D79B0">
        <w:rPr>
          <w:rFonts w:ascii="Times New Roman" w:hAnsi="Times New Roman" w:cs="Times New Roman"/>
          <w:sz w:val="24"/>
          <w:szCs w:val="24"/>
        </w:rPr>
        <w:t>Tale importo è da considerarsi comprensivo delle spese ed è così suddiviso:</w:t>
      </w:r>
    </w:p>
    <w:p w14:paraId="183B94D2" w14:textId="77777777" w:rsidR="00941062" w:rsidRPr="007D79B0" w:rsidRDefault="00941062" w:rsidP="007D79B0">
      <w:pPr>
        <w:pStyle w:val="Corpodeltesto21"/>
        <w:rPr>
          <w:rFonts w:ascii="Times New Roman" w:hAnsi="Times New Roman" w:cs="Times New Roman"/>
          <w:sz w:val="24"/>
          <w:szCs w:val="24"/>
        </w:rPr>
      </w:pPr>
    </w:p>
    <w:tbl>
      <w:tblPr>
        <w:tblW w:w="10373" w:type="dxa"/>
        <w:tblInd w:w="-60" w:type="dxa"/>
        <w:tblLayout w:type="fixed"/>
        <w:tblCellMar>
          <w:left w:w="10" w:type="dxa"/>
          <w:right w:w="10" w:type="dxa"/>
        </w:tblCellMar>
        <w:tblLook w:val="0000" w:firstRow="0" w:lastRow="0" w:firstColumn="0" w:lastColumn="0" w:noHBand="0" w:noVBand="0"/>
      </w:tblPr>
      <w:tblGrid>
        <w:gridCol w:w="4823"/>
        <w:gridCol w:w="2665"/>
        <w:gridCol w:w="2885"/>
      </w:tblGrid>
      <w:tr w:rsidR="00256046" w:rsidRPr="007D79B0" w14:paraId="628B6206" w14:textId="77777777" w:rsidTr="00F93F32">
        <w:trPr>
          <w:trHeight w:val="315"/>
        </w:trPr>
        <w:tc>
          <w:tcPr>
            <w:tcW w:w="4823" w:type="dxa"/>
            <w:tcMar>
              <w:top w:w="0" w:type="dxa"/>
              <w:left w:w="30" w:type="dxa"/>
              <w:bottom w:w="0" w:type="dxa"/>
              <w:right w:w="30" w:type="dxa"/>
            </w:tcMar>
          </w:tcPr>
          <w:p w14:paraId="40C8F875" w14:textId="12372DF4" w:rsidR="00256046" w:rsidRPr="007D79B0" w:rsidRDefault="00256046" w:rsidP="007D79B0">
            <w:pPr>
              <w:pStyle w:val="Corpodeltesto21"/>
              <w:rPr>
                <w:rFonts w:ascii="Times New Roman" w:hAnsi="Times New Roman" w:cs="Times New Roman"/>
                <w:sz w:val="24"/>
                <w:szCs w:val="24"/>
              </w:rPr>
            </w:pPr>
            <w:r w:rsidRPr="007D79B0">
              <w:rPr>
                <w:rFonts w:ascii="Times New Roman" w:hAnsi="Times New Roman" w:cs="Times New Roman"/>
                <w:sz w:val="24"/>
                <w:szCs w:val="24"/>
              </w:rPr>
              <w:t>Compenso professionale</w:t>
            </w:r>
          </w:p>
        </w:tc>
        <w:tc>
          <w:tcPr>
            <w:tcW w:w="2665" w:type="dxa"/>
            <w:tcMar>
              <w:top w:w="0" w:type="dxa"/>
              <w:left w:w="30" w:type="dxa"/>
              <w:bottom w:w="0" w:type="dxa"/>
              <w:right w:w="30" w:type="dxa"/>
            </w:tcMar>
            <w:vAlign w:val="bottom"/>
          </w:tcPr>
          <w:p w14:paraId="78F074DF" w14:textId="77777777" w:rsidR="00256046" w:rsidRPr="007D79B0" w:rsidRDefault="00256046" w:rsidP="007D79B0">
            <w:pPr>
              <w:pStyle w:val="Corpodeltesto21"/>
              <w:snapToGrid w:val="0"/>
              <w:rPr>
                <w:rFonts w:ascii="Times New Roman" w:hAnsi="Times New Roman" w:cs="Times New Roman"/>
                <w:sz w:val="24"/>
                <w:szCs w:val="24"/>
              </w:rPr>
            </w:pPr>
          </w:p>
        </w:tc>
        <w:tc>
          <w:tcPr>
            <w:tcW w:w="2885" w:type="dxa"/>
            <w:tcMar>
              <w:top w:w="0" w:type="dxa"/>
              <w:left w:w="30" w:type="dxa"/>
              <w:bottom w:w="0" w:type="dxa"/>
              <w:right w:w="30" w:type="dxa"/>
            </w:tcMar>
            <w:vAlign w:val="bottom"/>
          </w:tcPr>
          <w:p w14:paraId="3BC07D15" w14:textId="2D2638D0" w:rsidR="00256046" w:rsidRPr="007D79B0" w:rsidRDefault="00256046" w:rsidP="007D79B0">
            <w:pPr>
              <w:pStyle w:val="Corpodeltesto21"/>
              <w:rPr>
                <w:rFonts w:ascii="Times New Roman" w:hAnsi="Times New Roman" w:cs="Times New Roman"/>
                <w:sz w:val="24"/>
                <w:szCs w:val="24"/>
              </w:rPr>
            </w:pPr>
            <w:r w:rsidRPr="007D79B0">
              <w:rPr>
                <w:rFonts w:ascii="Times New Roman" w:eastAsia="Times New Roman" w:hAnsi="Times New Roman" w:cs="Times New Roman"/>
                <w:noProof/>
                <w:color w:val="000000"/>
                <w:sz w:val="24"/>
                <w:szCs w:val="24"/>
                <w:shd w:val="clear" w:color="auto" w:fill="FFFFFF"/>
              </w:rPr>
              <w:t>4.</w:t>
            </w:r>
            <w:r w:rsidR="00101C38" w:rsidRPr="007D79B0">
              <w:rPr>
                <w:rFonts w:ascii="Times New Roman" w:eastAsia="Times New Roman" w:hAnsi="Times New Roman" w:cs="Times New Roman"/>
                <w:noProof/>
                <w:color w:val="000000"/>
                <w:sz w:val="24"/>
                <w:szCs w:val="24"/>
                <w:shd w:val="clear" w:color="auto" w:fill="FFFFFF"/>
              </w:rPr>
              <w:t>7</w:t>
            </w:r>
            <w:r w:rsidRPr="007D79B0">
              <w:rPr>
                <w:rFonts w:ascii="Times New Roman" w:eastAsia="Times New Roman" w:hAnsi="Times New Roman" w:cs="Times New Roman"/>
                <w:noProof/>
                <w:color w:val="000000"/>
                <w:sz w:val="24"/>
                <w:szCs w:val="24"/>
                <w:shd w:val="clear" w:color="auto" w:fill="FFFFFF"/>
              </w:rPr>
              <w:t>50,00</w:t>
            </w:r>
            <w:r w:rsidRPr="007D79B0">
              <w:rPr>
                <w:rFonts w:ascii="Times New Roman" w:hAnsi="Times New Roman" w:cs="Times New Roman"/>
                <w:sz w:val="24"/>
                <w:szCs w:val="24"/>
              </w:rPr>
              <w:t xml:space="preserve"> </w:t>
            </w:r>
            <w:r w:rsidRPr="007D79B0">
              <w:rPr>
                <w:rFonts w:ascii="Times New Roman" w:eastAsia="Times New Roman" w:hAnsi="Times New Roman" w:cs="Times New Roman"/>
                <w:color w:val="000000"/>
                <w:sz w:val="24"/>
                <w:szCs w:val="24"/>
                <w:shd w:val="clear" w:color="auto" w:fill="FFFFFF"/>
              </w:rPr>
              <w:t>€</w:t>
            </w:r>
          </w:p>
        </w:tc>
      </w:tr>
      <w:tr w:rsidR="00256046" w:rsidRPr="007D79B0" w14:paraId="325F8548" w14:textId="77777777" w:rsidTr="00F93F32">
        <w:trPr>
          <w:trHeight w:val="315"/>
        </w:trPr>
        <w:tc>
          <w:tcPr>
            <w:tcW w:w="4823" w:type="dxa"/>
            <w:tcMar>
              <w:top w:w="0" w:type="dxa"/>
              <w:left w:w="30" w:type="dxa"/>
              <w:bottom w:w="0" w:type="dxa"/>
              <w:right w:w="30" w:type="dxa"/>
            </w:tcMar>
          </w:tcPr>
          <w:p w14:paraId="20595226" w14:textId="5181A010" w:rsidR="00256046" w:rsidRPr="007D79B0" w:rsidRDefault="00256046" w:rsidP="007D79B0">
            <w:pPr>
              <w:pStyle w:val="Corpodeltesto21"/>
              <w:rPr>
                <w:rFonts w:ascii="Times New Roman" w:hAnsi="Times New Roman" w:cs="Times New Roman"/>
                <w:sz w:val="24"/>
                <w:szCs w:val="24"/>
              </w:rPr>
            </w:pPr>
            <w:bookmarkStart w:id="0" w:name="_GoBack"/>
            <w:bookmarkEnd w:id="0"/>
            <w:r w:rsidRPr="007D79B0">
              <w:rPr>
                <w:rFonts w:ascii="Times New Roman" w:hAnsi="Times New Roman" w:cs="Times New Roman"/>
                <w:sz w:val="24"/>
                <w:szCs w:val="24"/>
              </w:rPr>
              <w:t>Cassa previdenziale</w:t>
            </w:r>
          </w:p>
        </w:tc>
        <w:tc>
          <w:tcPr>
            <w:tcW w:w="2665" w:type="dxa"/>
            <w:tcMar>
              <w:top w:w="0" w:type="dxa"/>
              <w:left w:w="30" w:type="dxa"/>
              <w:bottom w:w="0" w:type="dxa"/>
              <w:right w:w="30" w:type="dxa"/>
            </w:tcMar>
            <w:vAlign w:val="bottom"/>
          </w:tcPr>
          <w:p w14:paraId="1DB12EAF" w14:textId="77777777" w:rsidR="00256046" w:rsidRPr="007D79B0" w:rsidRDefault="00256046" w:rsidP="007D79B0">
            <w:pPr>
              <w:pStyle w:val="Corpodeltesto21"/>
              <w:rPr>
                <w:rFonts w:ascii="Times New Roman" w:hAnsi="Times New Roman" w:cs="Times New Roman"/>
                <w:color w:val="000000"/>
                <w:spacing w:val="10"/>
                <w:kern w:val="3"/>
                <w:sz w:val="24"/>
                <w:szCs w:val="24"/>
                <w:shd w:val="clear" w:color="auto" w:fill="FFFFFF"/>
              </w:rPr>
            </w:pPr>
          </w:p>
        </w:tc>
        <w:tc>
          <w:tcPr>
            <w:tcW w:w="2885" w:type="dxa"/>
            <w:tcMar>
              <w:top w:w="0" w:type="dxa"/>
              <w:left w:w="30" w:type="dxa"/>
              <w:bottom w:w="0" w:type="dxa"/>
              <w:right w:w="30" w:type="dxa"/>
            </w:tcMar>
            <w:vAlign w:val="bottom"/>
          </w:tcPr>
          <w:p w14:paraId="3158AFDD" w14:textId="656663FF" w:rsidR="00256046" w:rsidRPr="007D79B0" w:rsidRDefault="00256046" w:rsidP="007D79B0">
            <w:pPr>
              <w:pStyle w:val="Corpodeltesto21"/>
              <w:rPr>
                <w:rFonts w:ascii="Times New Roman" w:hAnsi="Times New Roman" w:cs="Times New Roman"/>
                <w:sz w:val="24"/>
                <w:szCs w:val="24"/>
              </w:rPr>
            </w:pPr>
            <w:r w:rsidRPr="007D79B0">
              <w:rPr>
                <w:rFonts w:ascii="Times New Roman" w:eastAsia="Times New Roman" w:hAnsi="Times New Roman" w:cs="Times New Roman"/>
                <w:noProof/>
                <w:color w:val="000000"/>
                <w:sz w:val="24"/>
                <w:szCs w:val="24"/>
                <w:shd w:val="clear" w:color="auto" w:fill="FFFFFF"/>
              </w:rPr>
              <w:t>2</w:t>
            </w:r>
            <w:r w:rsidR="00101C38" w:rsidRPr="007D79B0">
              <w:rPr>
                <w:rFonts w:ascii="Times New Roman" w:eastAsia="Times New Roman" w:hAnsi="Times New Roman" w:cs="Times New Roman"/>
                <w:noProof/>
                <w:color w:val="000000"/>
                <w:sz w:val="24"/>
                <w:szCs w:val="24"/>
                <w:shd w:val="clear" w:color="auto" w:fill="FFFFFF"/>
              </w:rPr>
              <w:t>37</w:t>
            </w:r>
            <w:r w:rsidRPr="007D79B0">
              <w:rPr>
                <w:rFonts w:ascii="Times New Roman" w:eastAsia="Times New Roman" w:hAnsi="Times New Roman" w:cs="Times New Roman"/>
                <w:noProof/>
                <w:color w:val="000000"/>
                <w:sz w:val="24"/>
                <w:szCs w:val="24"/>
                <w:shd w:val="clear" w:color="auto" w:fill="FFFFFF"/>
              </w:rPr>
              <w:t>,</w:t>
            </w:r>
            <w:r w:rsidR="00101C38" w:rsidRPr="007D79B0">
              <w:rPr>
                <w:rFonts w:ascii="Times New Roman" w:eastAsia="Times New Roman" w:hAnsi="Times New Roman" w:cs="Times New Roman"/>
                <w:noProof/>
                <w:color w:val="000000"/>
                <w:sz w:val="24"/>
                <w:szCs w:val="24"/>
                <w:shd w:val="clear" w:color="auto" w:fill="FFFFFF"/>
              </w:rPr>
              <w:t>5</w:t>
            </w:r>
            <w:r w:rsidRPr="007D79B0">
              <w:rPr>
                <w:rFonts w:ascii="Times New Roman" w:eastAsia="Times New Roman" w:hAnsi="Times New Roman" w:cs="Times New Roman"/>
                <w:noProof/>
                <w:color w:val="000000"/>
                <w:sz w:val="24"/>
                <w:szCs w:val="24"/>
                <w:shd w:val="clear" w:color="auto" w:fill="FFFFFF"/>
              </w:rPr>
              <w:t>0</w:t>
            </w:r>
            <w:r w:rsidRPr="007D79B0">
              <w:rPr>
                <w:rFonts w:ascii="Times New Roman" w:hAnsi="Times New Roman" w:cs="Times New Roman"/>
                <w:color w:val="000000"/>
                <w:sz w:val="24"/>
                <w:szCs w:val="24"/>
                <w:shd w:val="clear" w:color="auto" w:fill="FFFFFF"/>
              </w:rPr>
              <w:t xml:space="preserve"> </w:t>
            </w:r>
            <w:r w:rsidRPr="007D79B0">
              <w:rPr>
                <w:rFonts w:ascii="Times New Roman" w:eastAsia="Times New Roman" w:hAnsi="Times New Roman" w:cs="Times New Roman"/>
                <w:color w:val="000000"/>
                <w:sz w:val="24"/>
                <w:szCs w:val="24"/>
                <w:shd w:val="clear" w:color="auto" w:fill="FFFFFF"/>
              </w:rPr>
              <w:t>€</w:t>
            </w:r>
          </w:p>
        </w:tc>
      </w:tr>
      <w:tr w:rsidR="00941062" w:rsidRPr="007D79B0" w14:paraId="204D250B" w14:textId="77777777" w:rsidTr="00AD268C">
        <w:trPr>
          <w:trHeight w:val="315"/>
        </w:trPr>
        <w:tc>
          <w:tcPr>
            <w:tcW w:w="4823" w:type="dxa"/>
            <w:tcBorders>
              <w:top w:val="single" w:sz="2" w:space="0" w:color="000000"/>
            </w:tcBorders>
            <w:tcMar>
              <w:top w:w="0" w:type="dxa"/>
              <w:left w:w="28" w:type="dxa"/>
              <w:bottom w:w="0" w:type="dxa"/>
              <w:right w:w="28" w:type="dxa"/>
            </w:tcMar>
            <w:vAlign w:val="bottom"/>
          </w:tcPr>
          <w:p w14:paraId="1588E663" w14:textId="77777777" w:rsidR="00941062" w:rsidRPr="007D79B0" w:rsidRDefault="00941062" w:rsidP="007D79B0">
            <w:pPr>
              <w:pStyle w:val="Corpodeltesto21"/>
              <w:rPr>
                <w:rFonts w:ascii="Times New Roman" w:hAnsi="Times New Roman" w:cs="Times New Roman"/>
                <w:sz w:val="24"/>
                <w:szCs w:val="24"/>
              </w:rPr>
            </w:pPr>
            <w:r w:rsidRPr="007D79B0">
              <w:rPr>
                <w:rFonts w:ascii="Times New Roman" w:hAnsi="Times New Roman" w:cs="Times New Roman"/>
                <w:sz w:val="24"/>
                <w:szCs w:val="24"/>
              </w:rPr>
              <w:t xml:space="preserve">Imponibile </w:t>
            </w:r>
          </w:p>
        </w:tc>
        <w:tc>
          <w:tcPr>
            <w:tcW w:w="2665" w:type="dxa"/>
            <w:tcBorders>
              <w:top w:val="single" w:sz="2" w:space="0" w:color="000000"/>
            </w:tcBorders>
            <w:tcMar>
              <w:top w:w="0" w:type="dxa"/>
              <w:left w:w="28" w:type="dxa"/>
              <w:bottom w:w="0" w:type="dxa"/>
              <w:right w:w="28" w:type="dxa"/>
            </w:tcMar>
            <w:vAlign w:val="bottom"/>
          </w:tcPr>
          <w:p w14:paraId="3FFB2587" w14:textId="77777777" w:rsidR="00941062" w:rsidRPr="007D79B0" w:rsidRDefault="00941062" w:rsidP="007D79B0">
            <w:pPr>
              <w:pStyle w:val="Corpodeltesto21"/>
              <w:snapToGrid w:val="0"/>
              <w:rPr>
                <w:rFonts w:ascii="Times New Roman" w:hAnsi="Times New Roman" w:cs="Times New Roman"/>
                <w:sz w:val="24"/>
                <w:szCs w:val="24"/>
              </w:rPr>
            </w:pPr>
          </w:p>
        </w:tc>
        <w:tc>
          <w:tcPr>
            <w:tcW w:w="2885" w:type="dxa"/>
            <w:tcBorders>
              <w:top w:val="single" w:sz="2" w:space="0" w:color="000000"/>
            </w:tcBorders>
            <w:tcMar>
              <w:top w:w="0" w:type="dxa"/>
              <w:left w:w="28" w:type="dxa"/>
              <w:bottom w:w="0" w:type="dxa"/>
              <w:right w:w="28" w:type="dxa"/>
            </w:tcMar>
            <w:vAlign w:val="bottom"/>
          </w:tcPr>
          <w:p w14:paraId="20DB8369" w14:textId="344D0FCF" w:rsidR="00941062" w:rsidRPr="007D79B0" w:rsidRDefault="00396A8B" w:rsidP="007D79B0">
            <w:pPr>
              <w:pStyle w:val="Corpodeltesto21"/>
              <w:rPr>
                <w:rFonts w:ascii="Times New Roman" w:hAnsi="Times New Roman" w:cs="Times New Roman"/>
                <w:sz w:val="24"/>
                <w:szCs w:val="24"/>
              </w:rPr>
            </w:pPr>
            <w:r w:rsidRPr="007D79B0">
              <w:rPr>
                <w:rFonts w:ascii="Times New Roman" w:eastAsia="Times New Roman" w:hAnsi="Times New Roman" w:cs="Times New Roman"/>
                <w:noProof/>
                <w:color w:val="000000"/>
                <w:sz w:val="24"/>
                <w:szCs w:val="24"/>
                <w:shd w:val="clear" w:color="auto" w:fill="FFFFFF"/>
              </w:rPr>
              <w:t>4</w:t>
            </w:r>
            <w:r w:rsidR="0062426A" w:rsidRPr="007D79B0">
              <w:rPr>
                <w:rFonts w:ascii="Times New Roman" w:eastAsia="Times New Roman" w:hAnsi="Times New Roman" w:cs="Times New Roman"/>
                <w:noProof/>
                <w:color w:val="000000"/>
                <w:sz w:val="24"/>
                <w:szCs w:val="24"/>
                <w:shd w:val="clear" w:color="auto" w:fill="FFFFFF"/>
              </w:rPr>
              <w:t>.</w:t>
            </w:r>
            <w:r w:rsidR="00101C38" w:rsidRPr="007D79B0">
              <w:rPr>
                <w:rFonts w:ascii="Times New Roman" w:eastAsia="Times New Roman" w:hAnsi="Times New Roman" w:cs="Times New Roman"/>
                <w:noProof/>
                <w:color w:val="000000"/>
                <w:sz w:val="24"/>
                <w:szCs w:val="24"/>
                <w:shd w:val="clear" w:color="auto" w:fill="FFFFFF"/>
              </w:rPr>
              <w:t>987</w:t>
            </w:r>
            <w:r w:rsidR="0062426A" w:rsidRPr="007D79B0">
              <w:rPr>
                <w:rFonts w:ascii="Times New Roman" w:eastAsia="Times New Roman" w:hAnsi="Times New Roman" w:cs="Times New Roman"/>
                <w:noProof/>
                <w:color w:val="000000"/>
                <w:sz w:val="24"/>
                <w:szCs w:val="24"/>
                <w:shd w:val="clear" w:color="auto" w:fill="FFFFFF"/>
              </w:rPr>
              <w:t>,</w:t>
            </w:r>
            <w:r w:rsidR="00101C38" w:rsidRPr="007D79B0">
              <w:rPr>
                <w:rFonts w:ascii="Times New Roman" w:eastAsia="Times New Roman" w:hAnsi="Times New Roman" w:cs="Times New Roman"/>
                <w:noProof/>
                <w:color w:val="000000"/>
                <w:sz w:val="24"/>
                <w:szCs w:val="24"/>
                <w:shd w:val="clear" w:color="auto" w:fill="FFFFFF"/>
              </w:rPr>
              <w:t>5</w:t>
            </w:r>
            <w:r w:rsidR="0015543F" w:rsidRPr="007D79B0">
              <w:rPr>
                <w:rFonts w:ascii="Times New Roman" w:eastAsia="Times New Roman" w:hAnsi="Times New Roman" w:cs="Times New Roman"/>
                <w:noProof/>
                <w:color w:val="000000"/>
                <w:sz w:val="24"/>
                <w:szCs w:val="24"/>
                <w:shd w:val="clear" w:color="auto" w:fill="FFFFFF"/>
              </w:rPr>
              <w:t>0</w:t>
            </w:r>
            <w:r w:rsidR="0062426A" w:rsidRPr="007D79B0">
              <w:rPr>
                <w:rFonts w:ascii="Times New Roman" w:hAnsi="Times New Roman" w:cs="Times New Roman"/>
                <w:sz w:val="24"/>
                <w:szCs w:val="24"/>
              </w:rPr>
              <w:t xml:space="preserve"> </w:t>
            </w:r>
            <w:r w:rsidR="00941062" w:rsidRPr="007D79B0">
              <w:rPr>
                <w:rFonts w:ascii="Times New Roman" w:eastAsia="Times New Roman" w:hAnsi="Times New Roman" w:cs="Times New Roman"/>
                <w:color w:val="000000"/>
                <w:sz w:val="24"/>
                <w:szCs w:val="24"/>
                <w:shd w:val="clear" w:color="auto" w:fill="FFFFFF"/>
              </w:rPr>
              <w:t>€</w:t>
            </w:r>
          </w:p>
        </w:tc>
      </w:tr>
      <w:tr w:rsidR="00941062" w:rsidRPr="007D79B0" w14:paraId="12C218FC" w14:textId="77777777">
        <w:trPr>
          <w:trHeight w:val="315"/>
        </w:trPr>
        <w:tc>
          <w:tcPr>
            <w:tcW w:w="4823" w:type="dxa"/>
            <w:tcMar>
              <w:top w:w="0" w:type="dxa"/>
              <w:left w:w="30" w:type="dxa"/>
              <w:bottom w:w="0" w:type="dxa"/>
              <w:right w:w="30" w:type="dxa"/>
            </w:tcMar>
            <w:vAlign w:val="bottom"/>
          </w:tcPr>
          <w:p w14:paraId="4620C724" w14:textId="77777777" w:rsidR="00941062" w:rsidRPr="007D79B0" w:rsidRDefault="00941062" w:rsidP="007D79B0">
            <w:pPr>
              <w:pStyle w:val="Corpodeltesto21"/>
              <w:rPr>
                <w:rFonts w:ascii="Times New Roman" w:hAnsi="Times New Roman" w:cs="Times New Roman"/>
                <w:sz w:val="24"/>
                <w:szCs w:val="24"/>
              </w:rPr>
            </w:pPr>
            <w:r w:rsidRPr="007D79B0">
              <w:rPr>
                <w:rFonts w:ascii="Times New Roman" w:hAnsi="Times New Roman" w:cs="Times New Roman"/>
                <w:sz w:val="24"/>
                <w:szCs w:val="24"/>
              </w:rPr>
              <w:t>IVA</w:t>
            </w:r>
            <w:r w:rsidR="00AD268C" w:rsidRPr="007D79B0">
              <w:rPr>
                <w:rFonts w:ascii="Times New Roman" w:hAnsi="Times New Roman" w:cs="Times New Roman"/>
                <w:sz w:val="24"/>
                <w:szCs w:val="24"/>
              </w:rPr>
              <w:t xml:space="preserve"> 22%</w:t>
            </w:r>
          </w:p>
        </w:tc>
        <w:tc>
          <w:tcPr>
            <w:tcW w:w="2665" w:type="dxa"/>
            <w:tcMar>
              <w:top w:w="0" w:type="dxa"/>
              <w:left w:w="30" w:type="dxa"/>
              <w:bottom w:w="0" w:type="dxa"/>
              <w:right w:w="30" w:type="dxa"/>
            </w:tcMar>
            <w:vAlign w:val="bottom"/>
          </w:tcPr>
          <w:p w14:paraId="72849800" w14:textId="77777777" w:rsidR="00941062" w:rsidRPr="007D79B0" w:rsidRDefault="00941062" w:rsidP="007D79B0">
            <w:pPr>
              <w:pStyle w:val="Corpodeltesto21"/>
              <w:rPr>
                <w:rFonts w:ascii="Times New Roman" w:hAnsi="Times New Roman" w:cs="Times New Roman"/>
                <w:color w:val="000000"/>
                <w:spacing w:val="10"/>
                <w:kern w:val="3"/>
                <w:sz w:val="24"/>
                <w:szCs w:val="24"/>
                <w:shd w:val="clear" w:color="auto" w:fill="FFFFFF"/>
              </w:rPr>
            </w:pPr>
          </w:p>
        </w:tc>
        <w:tc>
          <w:tcPr>
            <w:tcW w:w="2885" w:type="dxa"/>
            <w:tcMar>
              <w:top w:w="0" w:type="dxa"/>
              <w:left w:w="30" w:type="dxa"/>
              <w:bottom w:w="0" w:type="dxa"/>
              <w:right w:w="30" w:type="dxa"/>
            </w:tcMar>
            <w:vAlign w:val="bottom"/>
          </w:tcPr>
          <w:p w14:paraId="63C835BA" w14:textId="6271A361" w:rsidR="00941062" w:rsidRPr="007D79B0" w:rsidRDefault="00396A8B" w:rsidP="007D79B0">
            <w:pPr>
              <w:pStyle w:val="Corpodeltesto21"/>
              <w:rPr>
                <w:rFonts w:ascii="Times New Roman" w:hAnsi="Times New Roman" w:cs="Times New Roman"/>
                <w:sz w:val="24"/>
                <w:szCs w:val="24"/>
              </w:rPr>
            </w:pPr>
            <w:r w:rsidRPr="007D79B0">
              <w:rPr>
                <w:rFonts w:ascii="Times New Roman" w:eastAsia="Times New Roman" w:hAnsi="Times New Roman" w:cs="Times New Roman"/>
                <w:noProof/>
                <w:color w:val="000000"/>
                <w:sz w:val="24"/>
                <w:szCs w:val="24"/>
                <w:shd w:val="clear" w:color="auto" w:fill="FFFFFF"/>
              </w:rPr>
              <w:t>109</w:t>
            </w:r>
            <w:r w:rsidR="00101C38" w:rsidRPr="007D79B0">
              <w:rPr>
                <w:rFonts w:ascii="Times New Roman" w:eastAsia="Times New Roman" w:hAnsi="Times New Roman" w:cs="Times New Roman"/>
                <w:noProof/>
                <w:color w:val="000000"/>
                <w:sz w:val="24"/>
                <w:szCs w:val="24"/>
                <w:shd w:val="clear" w:color="auto" w:fill="FFFFFF"/>
              </w:rPr>
              <w:t>7</w:t>
            </w:r>
            <w:r w:rsidR="0062426A" w:rsidRPr="007D79B0">
              <w:rPr>
                <w:rFonts w:ascii="Times New Roman" w:eastAsia="Times New Roman" w:hAnsi="Times New Roman" w:cs="Times New Roman"/>
                <w:noProof/>
                <w:color w:val="000000"/>
                <w:sz w:val="24"/>
                <w:szCs w:val="24"/>
                <w:shd w:val="clear" w:color="auto" w:fill="FFFFFF"/>
              </w:rPr>
              <w:t>,</w:t>
            </w:r>
            <w:r w:rsidR="00101C38" w:rsidRPr="007D79B0">
              <w:rPr>
                <w:rFonts w:ascii="Times New Roman" w:eastAsia="Times New Roman" w:hAnsi="Times New Roman" w:cs="Times New Roman"/>
                <w:noProof/>
                <w:color w:val="000000"/>
                <w:sz w:val="24"/>
                <w:szCs w:val="24"/>
                <w:shd w:val="clear" w:color="auto" w:fill="FFFFFF"/>
              </w:rPr>
              <w:t>2</w:t>
            </w:r>
            <w:r w:rsidRPr="007D79B0">
              <w:rPr>
                <w:rFonts w:ascii="Times New Roman" w:eastAsia="Times New Roman" w:hAnsi="Times New Roman" w:cs="Times New Roman"/>
                <w:noProof/>
                <w:color w:val="000000"/>
                <w:sz w:val="24"/>
                <w:szCs w:val="24"/>
                <w:shd w:val="clear" w:color="auto" w:fill="FFFFFF"/>
              </w:rPr>
              <w:t>5</w:t>
            </w:r>
            <w:r w:rsidR="00941062" w:rsidRPr="007D79B0">
              <w:rPr>
                <w:rFonts w:ascii="Times New Roman" w:hAnsi="Times New Roman" w:cs="Times New Roman"/>
                <w:color w:val="000000"/>
                <w:sz w:val="24"/>
                <w:szCs w:val="24"/>
                <w:shd w:val="clear" w:color="auto" w:fill="FFFFFF"/>
              </w:rPr>
              <w:t xml:space="preserve"> </w:t>
            </w:r>
            <w:r w:rsidR="00941062" w:rsidRPr="007D79B0">
              <w:rPr>
                <w:rFonts w:ascii="Times New Roman" w:eastAsia="Times New Roman" w:hAnsi="Times New Roman" w:cs="Times New Roman"/>
                <w:color w:val="000000"/>
                <w:sz w:val="24"/>
                <w:szCs w:val="24"/>
                <w:shd w:val="clear" w:color="auto" w:fill="FFFFFF"/>
              </w:rPr>
              <w:t>€</w:t>
            </w:r>
          </w:p>
        </w:tc>
      </w:tr>
      <w:tr w:rsidR="00941062" w:rsidRPr="007D79B0" w14:paraId="66693BF8" w14:textId="77777777">
        <w:trPr>
          <w:trHeight w:val="315"/>
        </w:trPr>
        <w:tc>
          <w:tcPr>
            <w:tcW w:w="4823" w:type="dxa"/>
            <w:tcBorders>
              <w:top w:val="single" w:sz="2" w:space="0" w:color="000000"/>
            </w:tcBorders>
            <w:tcMar>
              <w:top w:w="0" w:type="dxa"/>
              <w:left w:w="28" w:type="dxa"/>
              <w:bottom w:w="0" w:type="dxa"/>
              <w:right w:w="28" w:type="dxa"/>
            </w:tcMar>
            <w:vAlign w:val="bottom"/>
          </w:tcPr>
          <w:p w14:paraId="3B452B0D" w14:textId="77777777" w:rsidR="00941062" w:rsidRPr="007D79B0" w:rsidRDefault="00941062" w:rsidP="007D79B0">
            <w:pPr>
              <w:pStyle w:val="Corpodeltesto21"/>
              <w:rPr>
                <w:rFonts w:ascii="Times New Roman" w:hAnsi="Times New Roman" w:cs="Times New Roman"/>
                <w:sz w:val="24"/>
                <w:szCs w:val="24"/>
              </w:rPr>
            </w:pPr>
            <w:r w:rsidRPr="007D79B0">
              <w:rPr>
                <w:rFonts w:ascii="Times New Roman" w:hAnsi="Times New Roman" w:cs="Times New Roman"/>
                <w:sz w:val="24"/>
                <w:szCs w:val="24"/>
              </w:rPr>
              <w:t>Totale</w:t>
            </w:r>
          </w:p>
        </w:tc>
        <w:tc>
          <w:tcPr>
            <w:tcW w:w="2665" w:type="dxa"/>
            <w:tcBorders>
              <w:top w:val="single" w:sz="2" w:space="0" w:color="000000"/>
            </w:tcBorders>
            <w:tcMar>
              <w:top w:w="0" w:type="dxa"/>
              <w:left w:w="28" w:type="dxa"/>
              <w:bottom w:w="0" w:type="dxa"/>
              <w:right w:w="28" w:type="dxa"/>
            </w:tcMar>
            <w:vAlign w:val="bottom"/>
          </w:tcPr>
          <w:p w14:paraId="679171B4" w14:textId="77777777" w:rsidR="00941062" w:rsidRPr="007D79B0" w:rsidRDefault="00941062" w:rsidP="007D79B0">
            <w:pPr>
              <w:pStyle w:val="Corpodeltesto21"/>
              <w:snapToGrid w:val="0"/>
              <w:rPr>
                <w:rFonts w:ascii="Times New Roman" w:hAnsi="Times New Roman" w:cs="Times New Roman"/>
                <w:sz w:val="24"/>
                <w:szCs w:val="24"/>
              </w:rPr>
            </w:pPr>
          </w:p>
        </w:tc>
        <w:tc>
          <w:tcPr>
            <w:tcW w:w="2885" w:type="dxa"/>
            <w:tcBorders>
              <w:top w:val="single" w:sz="2" w:space="0" w:color="000000"/>
            </w:tcBorders>
            <w:tcMar>
              <w:top w:w="0" w:type="dxa"/>
              <w:left w:w="28" w:type="dxa"/>
              <w:bottom w:w="0" w:type="dxa"/>
              <w:right w:w="28" w:type="dxa"/>
            </w:tcMar>
            <w:vAlign w:val="bottom"/>
          </w:tcPr>
          <w:p w14:paraId="51C3FA61" w14:textId="345F5202" w:rsidR="00941062" w:rsidRPr="007D79B0" w:rsidRDefault="00101C38" w:rsidP="007D79B0">
            <w:pPr>
              <w:pStyle w:val="Corpodeltesto21"/>
              <w:rPr>
                <w:rFonts w:ascii="Times New Roman" w:hAnsi="Times New Roman" w:cs="Times New Roman"/>
                <w:sz w:val="24"/>
                <w:szCs w:val="24"/>
              </w:rPr>
            </w:pPr>
            <w:r w:rsidRPr="007D79B0">
              <w:rPr>
                <w:rFonts w:ascii="Times New Roman" w:hAnsi="Times New Roman" w:cs="Times New Roman"/>
                <w:noProof/>
                <w:color w:val="000000"/>
                <w:sz w:val="24"/>
                <w:szCs w:val="24"/>
                <w:shd w:val="clear" w:color="auto" w:fill="FFFFFF"/>
              </w:rPr>
              <w:t>6</w:t>
            </w:r>
            <w:r w:rsidR="0062426A" w:rsidRPr="007D79B0">
              <w:rPr>
                <w:rFonts w:ascii="Times New Roman" w:hAnsi="Times New Roman" w:cs="Times New Roman"/>
                <w:noProof/>
                <w:color w:val="000000"/>
                <w:sz w:val="24"/>
                <w:szCs w:val="24"/>
                <w:shd w:val="clear" w:color="auto" w:fill="FFFFFF"/>
              </w:rPr>
              <w:t>.</w:t>
            </w:r>
            <w:r w:rsidRPr="007D79B0">
              <w:rPr>
                <w:rFonts w:ascii="Times New Roman" w:hAnsi="Times New Roman" w:cs="Times New Roman"/>
                <w:noProof/>
                <w:color w:val="000000"/>
                <w:sz w:val="24"/>
                <w:szCs w:val="24"/>
                <w:shd w:val="clear" w:color="auto" w:fill="FFFFFF"/>
              </w:rPr>
              <w:t>084</w:t>
            </w:r>
            <w:r w:rsidR="0062426A" w:rsidRPr="007D79B0">
              <w:rPr>
                <w:rFonts w:ascii="Times New Roman" w:hAnsi="Times New Roman" w:cs="Times New Roman"/>
                <w:noProof/>
                <w:color w:val="000000"/>
                <w:sz w:val="24"/>
                <w:szCs w:val="24"/>
                <w:shd w:val="clear" w:color="auto" w:fill="FFFFFF"/>
              </w:rPr>
              <w:t>,</w:t>
            </w:r>
            <w:r w:rsidRPr="007D79B0">
              <w:rPr>
                <w:rFonts w:ascii="Times New Roman" w:hAnsi="Times New Roman" w:cs="Times New Roman"/>
                <w:noProof/>
                <w:color w:val="000000"/>
                <w:sz w:val="24"/>
                <w:szCs w:val="24"/>
                <w:shd w:val="clear" w:color="auto" w:fill="FFFFFF"/>
              </w:rPr>
              <w:t>7</w:t>
            </w:r>
            <w:r w:rsidR="00396A8B" w:rsidRPr="007D79B0">
              <w:rPr>
                <w:rFonts w:ascii="Times New Roman" w:hAnsi="Times New Roman" w:cs="Times New Roman"/>
                <w:noProof/>
                <w:color w:val="000000"/>
                <w:sz w:val="24"/>
                <w:szCs w:val="24"/>
                <w:shd w:val="clear" w:color="auto" w:fill="FFFFFF"/>
              </w:rPr>
              <w:t>5</w:t>
            </w:r>
            <w:r w:rsidR="00941062" w:rsidRPr="007D79B0">
              <w:rPr>
                <w:rFonts w:ascii="Times New Roman" w:hAnsi="Times New Roman" w:cs="Times New Roman"/>
                <w:b/>
                <w:bCs/>
                <w:color w:val="000000"/>
                <w:spacing w:val="10"/>
                <w:kern w:val="3"/>
                <w:sz w:val="24"/>
                <w:szCs w:val="24"/>
                <w:shd w:val="clear" w:color="auto" w:fill="FFFFFF"/>
              </w:rPr>
              <w:t xml:space="preserve"> </w:t>
            </w:r>
            <w:r w:rsidR="00941062" w:rsidRPr="007D79B0">
              <w:rPr>
                <w:rFonts w:ascii="Times New Roman" w:eastAsia="Times New Roman" w:hAnsi="Times New Roman" w:cs="Times New Roman"/>
                <w:b/>
                <w:color w:val="000000"/>
                <w:sz w:val="24"/>
                <w:szCs w:val="24"/>
                <w:shd w:val="clear" w:color="auto" w:fill="FFFFFF"/>
              </w:rPr>
              <w:t>€</w:t>
            </w:r>
          </w:p>
        </w:tc>
      </w:tr>
    </w:tbl>
    <w:p w14:paraId="6E2E8609" w14:textId="77777777" w:rsidR="00941062" w:rsidRPr="007D79B0" w:rsidRDefault="00941062" w:rsidP="007D79B0">
      <w:pPr>
        <w:pStyle w:val="Titolo1"/>
        <w:jc w:val="both"/>
        <w:rPr>
          <w:sz w:val="24"/>
          <w:szCs w:val="24"/>
        </w:rPr>
      </w:pPr>
      <w:r w:rsidRPr="007D79B0">
        <w:rPr>
          <w:sz w:val="24"/>
          <w:szCs w:val="24"/>
        </w:rPr>
        <w:t>Articolo 4 – Pagamenti</w:t>
      </w:r>
    </w:p>
    <w:p w14:paraId="7BCD763C" w14:textId="77777777" w:rsidR="00256046" w:rsidRPr="007D79B0" w:rsidRDefault="00256046" w:rsidP="007D79B0">
      <w:pPr>
        <w:pStyle w:val="Corpodeltesto21"/>
        <w:rPr>
          <w:rFonts w:ascii="Times New Roman" w:hAnsi="Times New Roman" w:cs="Times New Roman"/>
          <w:sz w:val="24"/>
          <w:szCs w:val="24"/>
        </w:rPr>
      </w:pPr>
      <w:r w:rsidRPr="007D79B0">
        <w:rPr>
          <w:rFonts w:ascii="Times New Roman" w:hAnsi="Times New Roman" w:cs="Times New Roman"/>
          <w:sz w:val="24"/>
          <w:szCs w:val="24"/>
        </w:rPr>
        <w:t>L’importo di cui al precedente articolo 3) verrà corrisposto, dietro presentazione di regolare fattura elettronica intestata a Provincia di Parma – V.le Martiri della Libertà, 15 – 43123 Parma (C.F. 80015230347 - codice IPA: UF930G), una volta eseguite le prestazioni ed accertata la regolarità delle stesse da parte del Responsabile del Procedimento.</w:t>
      </w:r>
    </w:p>
    <w:p w14:paraId="143DE884" w14:textId="77777777" w:rsidR="00256046" w:rsidRPr="007D79B0" w:rsidRDefault="00256046" w:rsidP="007D79B0">
      <w:pPr>
        <w:pStyle w:val="Corpodeltesto21"/>
        <w:rPr>
          <w:rFonts w:ascii="Times New Roman" w:hAnsi="Times New Roman" w:cs="Times New Roman"/>
          <w:sz w:val="24"/>
          <w:szCs w:val="24"/>
        </w:rPr>
      </w:pPr>
      <w:r w:rsidRPr="007D79B0">
        <w:rPr>
          <w:rFonts w:ascii="Times New Roman" w:hAnsi="Times New Roman" w:cs="Times New Roman"/>
          <w:sz w:val="24"/>
          <w:szCs w:val="24"/>
        </w:rPr>
        <w:t>I pagamenti verranno corrisposti come di seguito:</w:t>
      </w:r>
    </w:p>
    <w:p w14:paraId="260DC83A" w14:textId="5215B30C" w:rsidR="00256046" w:rsidRPr="007D79B0" w:rsidRDefault="00256046" w:rsidP="007D79B0">
      <w:pPr>
        <w:pStyle w:val="Corpodeltesto21"/>
        <w:rPr>
          <w:rFonts w:ascii="Times New Roman" w:hAnsi="Times New Roman" w:cs="Times New Roman"/>
          <w:sz w:val="24"/>
          <w:szCs w:val="24"/>
          <w:shd w:val="clear" w:color="auto" w:fill="FFFFFF"/>
        </w:rPr>
      </w:pPr>
      <w:r w:rsidRPr="007D79B0">
        <w:rPr>
          <w:rFonts w:ascii="Times New Roman" w:hAnsi="Times New Roman" w:cs="Times New Roman"/>
          <w:sz w:val="24"/>
          <w:szCs w:val="24"/>
          <w:shd w:val="clear" w:color="auto" w:fill="FFFFFF"/>
        </w:rPr>
        <w:t xml:space="preserve">- una percentuale pari al 100,00%, corrispondente a € </w:t>
      </w:r>
      <w:r w:rsidR="003B439E" w:rsidRPr="007D79B0">
        <w:rPr>
          <w:rFonts w:ascii="Times New Roman" w:hAnsi="Times New Roman" w:cs="Times New Roman"/>
          <w:sz w:val="24"/>
          <w:szCs w:val="24"/>
          <w:shd w:val="clear" w:color="auto" w:fill="FFFFFF"/>
        </w:rPr>
        <w:t>6</w:t>
      </w:r>
      <w:r w:rsidRPr="007D79B0">
        <w:rPr>
          <w:rFonts w:ascii="Times New Roman" w:hAnsi="Times New Roman" w:cs="Times New Roman"/>
          <w:sz w:val="24"/>
          <w:szCs w:val="24"/>
          <w:shd w:val="clear" w:color="auto" w:fill="FFFFFF"/>
        </w:rPr>
        <w:t>.</w:t>
      </w:r>
      <w:r w:rsidR="003B439E" w:rsidRPr="007D79B0">
        <w:rPr>
          <w:rFonts w:ascii="Times New Roman" w:hAnsi="Times New Roman" w:cs="Times New Roman"/>
          <w:sz w:val="24"/>
          <w:szCs w:val="24"/>
          <w:shd w:val="clear" w:color="auto" w:fill="FFFFFF"/>
        </w:rPr>
        <w:t>084</w:t>
      </w:r>
      <w:r w:rsidRPr="007D79B0">
        <w:rPr>
          <w:rFonts w:ascii="Times New Roman" w:hAnsi="Times New Roman" w:cs="Times New Roman"/>
          <w:sz w:val="24"/>
          <w:szCs w:val="24"/>
          <w:shd w:val="clear" w:color="auto" w:fill="FFFFFF"/>
        </w:rPr>
        <w:t>,</w:t>
      </w:r>
      <w:r w:rsidR="003B439E" w:rsidRPr="007D79B0">
        <w:rPr>
          <w:rFonts w:ascii="Times New Roman" w:hAnsi="Times New Roman" w:cs="Times New Roman"/>
          <w:sz w:val="24"/>
          <w:szCs w:val="24"/>
          <w:shd w:val="clear" w:color="auto" w:fill="FFFFFF"/>
        </w:rPr>
        <w:t>7</w:t>
      </w:r>
      <w:r w:rsidRPr="007D79B0">
        <w:rPr>
          <w:rFonts w:ascii="Times New Roman" w:hAnsi="Times New Roman" w:cs="Times New Roman"/>
          <w:sz w:val="24"/>
          <w:szCs w:val="24"/>
          <w:shd w:val="clear" w:color="auto" w:fill="FFFFFF"/>
        </w:rPr>
        <w:t>5 (</w:t>
      </w:r>
      <w:r w:rsidRPr="007D79B0">
        <w:rPr>
          <w:rFonts w:ascii="Times New Roman" w:hAnsi="Times New Roman" w:cs="Times New Roman"/>
          <w:color w:val="000000"/>
          <w:sz w:val="24"/>
          <w:szCs w:val="24"/>
          <w:shd w:val="clear" w:color="auto" w:fill="FFFFFF"/>
        </w:rPr>
        <w:t xml:space="preserve">oneri </w:t>
      </w:r>
      <w:r w:rsidR="003B439E" w:rsidRPr="007D79B0">
        <w:rPr>
          <w:rFonts w:ascii="Times New Roman" w:hAnsi="Times New Roman" w:cs="Times New Roman"/>
          <w:color w:val="000000"/>
          <w:sz w:val="24"/>
          <w:szCs w:val="24"/>
          <w:shd w:val="clear" w:color="auto" w:fill="FFFFFF"/>
        </w:rPr>
        <w:t>5</w:t>
      </w:r>
      <w:r w:rsidRPr="007D79B0">
        <w:rPr>
          <w:rFonts w:ascii="Times New Roman" w:hAnsi="Times New Roman" w:cs="Times New Roman"/>
          <w:color w:val="000000"/>
          <w:sz w:val="24"/>
          <w:szCs w:val="24"/>
          <w:shd w:val="clear" w:color="auto" w:fill="FFFFFF"/>
        </w:rPr>
        <w:t>%, I.V.A. di legge</w:t>
      </w:r>
      <w:r w:rsidRPr="007D79B0">
        <w:rPr>
          <w:rFonts w:ascii="Times New Roman" w:hAnsi="Times New Roman" w:cs="Times New Roman"/>
          <w:sz w:val="24"/>
          <w:szCs w:val="24"/>
          <w:shd w:val="clear" w:color="auto" w:fill="FFFFFF"/>
        </w:rPr>
        <w:t>), alla consegna di quanto stabilito all’art. 1</w:t>
      </w:r>
    </w:p>
    <w:p w14:paraId="79C71C5A" w14:textId="77777777" w:rsidR="00256046" w:rsidRPr="007D79B0" w:rsidRDefault="00256046" w:rsidP="007D79B0">
      <w:pPr>
        <w:pStyle w:val="Corpodeltesto21"/>
        <w:rPr>
          <w:rFonts w:ascii="Times New Roman" w:hAnsi="Times New Roman" w:cs="Times New Roman"/>
          <w:sz w:val="24"/>
          <w:szCs w:val="24"/>
        </w:rPr>
      </w:pPr>
    </w:p>
    <w:p w14:paraId="6697AD3E" w14:textId="206AEABA" w:rsidR="00256046" w:rsidRPr="007D79B0" w:rsidRDefault="00256046" w:rsidP="007D79B0">
      <w:pPr>
        <w:pStyle w:val="Corpodeltesto21"/>
        <w:rPr>
          <w:rFonts w:ascii="Times New Roman" w:hAnsi="Times New Roman" w:cs="Times New Roman"/>
          <w:sz w:val="24"/>
          <w:szCs w:val="24"/>
        </w:rPr>
      </w:pPr>
      <w:r w:rsidRPr="007D79B0">
        <w:rPr>
          <w:rFonts w:ascii="Times New Roman" w:hAnsi="Times New Roman" w:cs="Times New Roman"/>
          <w:sz w:val="24"/>
          <w:szCs w:val="24"/>
          <w:shd w:val="clear" w:color="auto" w:fill="FFFFFF"/>
        </w:rPr>
        <w:lastRenderedPageBreak/>
        <w:t xml:space="preserve">La fattura dovrà riportare il numero dell’atto di affidamento, il codice CIG </w:t>
      </w:r>
      <w:r w:rsidRPr="007D79B0">
        <w:rPr>
          <w:rFonts w:ascii="Times New Roman" w:eastAsia="Times New Roman" w:hAnsi="Times New Roman" w:cs="Times New Roman"/>
          <w:sz w:val="24"/>
          <w:szCs w:val="24"/>
          <w:shd w:val="clear" w:color="auto" w:fill="FFFFFF"/>
        </w:rPr>
        <w:t xml:space="preserve">collegato </w:t>
      </w:r>
      <w:r w:rsidRPr="007D79B0">
        <w:rPr>
          <w:rFonts w:ascii="Times New Roman" w:hAnsi="Times New Roman" w:cs="Times New Roman"/>
          <w:sz w:val="24"/>
          <w:szCs w:val="24"/>
          <w:shd w:val="clear" w:color="auto" w:fill="FFFFFF"/>
        </w:rPr>
        <w:t>al presente incarico.</w:t>
      </w:r>
    </w:p>
    <w:p w14:paraId="63DE09CC" w14:textId="77777777" w:rsidR="00256046" w:rsidRPr="007D79B0" w:rsidRDefault="00256046" w:rsidP="007D79B0">
      <w:pPr>
        <w:pStyle w:val="Corpodeltesto21"/>
        <w:rPr>
          <w:rFonts w:ascii="Times New Roman" w:hAnsi="Times New Roman" w:cs="Times New Roman"/>
          <w:sz w:val="24"/>
          <w:szCs w:val="24"/>
        </w:rPr>
      </w:pPr>
    </w:p>
    <w:p w14:paraId="582AD4FD" w14:textId="77777777" w:rsidR="00256046" w:rsidRPr="007D79B0" w:rsidRDefault="00256046" w:rsidP="007D79B0">
      <w:pPr>
        <w:pStyle w:val="Corpodeltesto21"/>
        <w:rPr>
          <w:rFonts w:ascii="Times New Roman" w:hAnsi="Times New Roman" w:cs="Times New Roman"/>
          <w:sz w:val="24"/>
          <w:szCs w:val="24"/>
        </w:rPr>
      </w:pPr>
      <w:r w:rsidRPr="007D79B0">
        <w:rPr>
          <w:rFonts w:ascii="Times New Roman" w:hAnsi="Times New Roman" w:cs="Times New Roman"/>
          <w:sz w:val="24"/>
          <w:szCs w:val="24"/>
        </w:rPr>
        <w:t xml:space="preserve">La liquidazione delle fatture </w:t>
      </w:r>
      <w:r w:rsidRPr="007D79B0">
        <w:rPr>
          <w:rFonts w:ascii="Times New Roman" w:eastAsia="Times New Roman" w:hAnsi="Times New Roman" w:cs="Times New Roman"/>
          <w:sz w:val="24"/>
          <w:szCs w:val="24"/>
        </w:rPr>
        <w:t xml:space="preserve">rimane </w:t>
      </w:r>
      <w:r w:rsidRPr="007D79B0">
        <w:rPr>
          <w:rFonts w:ascii="Times New Roman" w:hAnsi="Times New Roman" w:cs="Times New Roman"/>
          <w:sz w:val="24"/>
          <w:szCs w:val="24"/>
        </w:rPr>
        <w:t>subordinata all’acquisizione, con esito regolare, dei documenti (DURC) attestanti la regolarità contributiva.</w:t>
      </w:r>
    </w:p>
    <w:p w14:paraId="7E39CDBD" w14:textId="77777777" w:rsidR="00256046" w:rsidRPr="007D79B0" w:rsidRDefault="00256046" w:rsidP="007D79B0">
      <w:pPr>
        <w:pStyle w:val="Corpodeltesto21"/>
        <w:rPr>
          <w:rFonts w:ascii="Times New Roman" w:hAnsi="Times New Roman" w:cs="Times New Roman"/>
          <w:sz w:val="24"/>
          <w:szCs w:val="24"/>
        </w:rPr>
      </w:pPr>
    </w:p>
    <w:p w14:paraId="0A96D814" w14:textId="77777777" w:rsidR="00256046" w:rsidRPr="007D79B0" w:rsidRDefault="00256046" w:rsidP="007D79B0">
      <w:pPr>
        <w:pStyle w:val="Corpodeltesto21"/>
        <w:rPr>
          <w:rFonts w:ascii="Times New Roman" w:hAnsi="Times New Roman" w:cs="Times New Roman"/>
          <w:sz w:val="24"/>
          <w:szCs w:val="24"/>
          <w:shd w:val="clear" w:color="auto" w:fill="FFFFFF"/>
        </w:rPr>
      </w:pPr>
      <w:r w:rsidRPr="007D79B0">
        <w:rPr>
          <w:rFonts w:ascii="Times New Roman" w:hAnsi="Times New Roman" w:cs="Times New Roman"/>
          <w:sz w:val="24"/>
          <w:szCs w:val="24"/>
          <w:shd w:val="clear" w:color="auto" w:fill="FFFFFF"/>
        </w:rPr>
        <w:t>Si specifica che, indipendentemente dal regime fiscale adottato dal professionista (incluso il passaggio da regime forfettario a regime con IVA), l'importo lordo dell'incarico rimarrà fisso e invariabile. Pertanto, eventuali variazioni fiscali non comporteranno un incremento dell'importo dell'incarico stesso.</w:t>
      </w:r>
    </w:p>
    <w:p w14:paraId="57EC3A07" w14:textId="77777777" w:rsidR="00256046" w:rsidRPr="007D79B0" w:rsidRDefault="00256046" w:rsidP="007D79B0">
      <w:pPr>
        <w:pStyle w:val="Corpodeltesto21"/>
        <w:rPr>
          <w:rFonts w:ascii="Times New Roman" w:hAnsi="Times New Roman" w:cs="Times New Roman"/>
          <w:sz w:val="24"/>
          <w:szCs w:val="24"/>
          <w:shd w:val="clear" w:color="auto" w:fill="FFFFFF"/>
        </w:rPr>
      </w:pPr>
    </w:p>
    <w:p w14:paraId="1C7AF251" w14:textId="77777777" w:rsidR="00256046" w:rsidRPr="007D79B0" w:rsidRDefault="00256046" w:rsidP="007D79B0">
      <w:pPr>
        <w:pStyle w:val="Corpodeltesto21"/>
        <w:rPr>
          <w:rFonts w:ascii="Times New Roman" w:hAnsi="Times New Roman" w:cs="Times New Roman"/>
          <w:sz w:val="24"/>
          <w:szCs w:val="24"/>
          <w:shd w:val="clear" w:color="auto" w:fill="FFFFFF"/>
        </w:rPr>
      </w:pPr>
      <w:r w:rsidRPr="007D79B0">
        <w:rPr>
          <w:rFonts w:ascii="Times New Roman" w:hAnsi="Times New Roman" w:cs="Times New Roman"/>
          <w:sz w:val="24"/>
          <w:szCs w:val="24"/>
          <w:shd w:val="clear" w:color="auto" w:fill="FFFFFF"/>
        </w:rPr>
        <w:t>Si precisa, inoltre, che nel caso in cui l'affidamento sia stato effettuato in regime forfettario e l'operatore economico cambi regime, l'IVA rimarrà a carico del professionista, senza alcun onere aggiuntivo per la stazione appaltante. L’importo di cui all’art. 3 è fisso e invariabile.</w:t>
      </w:r>
    </w:p>
    <w:p w14:paraId="73014832" w14:textId="77777777" w:rsidR="00941062" w:rsidRPr="007D79B0" w:rsidRDefault="00941062" w:rsidP="007D79B0">
      <w:pPr>
        <w:pStyle w:val="Titolo1"/>
        <w:jc w:val="both"/>
        <w:rPr>
          <w:sz w:val="24"/>
          <w:szCs w:val="24"/>
        </w:rPr>
      </w:pPr>
      <w:r w:rsidRPr="007D79B0">
        <w:rPr>
          <w:sz w:val="24"/>
          <w:szCs w:val="24"/>
        </w:rPr>
        <w:t>Articolo 5 - Tracciabilità dei flussi finanziari</w:t>
      </w:r>
    </w:p>
    <w:p w14:paraId="133BAB9D" w14:textId="77777777" w:rsidR="00941062" w:rsidRPr="007D79B0" w:rsidRDefault="00941062" w:rsidP="007D79B0">
      <w:pPr>
        <w:pStyle w:val="Corpodeltesto21"/>
        <w:rPr>
          <w:rFonts w:ascii="Times New Roman" w:hAnsi="Times New Roman" w:cs="Times New Roman"/>
          <w:sz w:val="24"/>
          <w:szCs w:val="24"/>
        </w:rPr>
      </w:pPr>
      <w:r w:rsidRPr="007D79B0">
        <w:rPr>
          <w:rFonts w:ascii="Times New Roman" w:hAnsi="Times New Roman" w:cs="Times New Roman"/>
          <w:sz w:val="24"/>
          <w:szCs w:val="24"/>
        </w:rPr>
        <w:t>I pagamenti effettuati in dipendenza del presente contratto sono effettuati mediante accredito su apposito conto corrente bancario ai sensi dell’art. 3 della Legge 13.08.2010, n. 136. L’operatore economico incaricato deve comunicare a questo ente gli estremi identificativi del conto corrente di cui al precedente comma, nonché le generalità ed il codice fiscale delle persone delegate ad operare su di esso. È fatto obbligo all’operatore economico,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14:paraId="73336CD7" w14:textId="77777777" w:rsidR="00941062" w:rsidRPr="007D79B0" w:rsidRDefault="00941062" w:rsidP="007D79B0">
      <w:pPr>
        <w:pStyle w:val="Titolo1"/>
        <w:jc w:val="both"/>
        <w:rPr>
          <w:sz w:val="24"/>
          <w:szCs w:val="24"/>
        </w:rPr>
      </w:pPr>
      <w:r w:rsidRPr="007D79B0">
        <w:rPr>
          <w:sz w:val="24"/>
          <w:szCs w:val="24"/>
        </w:rPr>
        <w:t>Articolo 6 - Controversie</w:t>
      </w:r>
    </w:p>
    <w:p w14:paraId="16E366E6" w14:textId="77777777" w:rsidR="00941062" w:rsidRPr="007D79B0" w:rsidRDefault="00941062" w:rsidP="007D79B0">
      <w:pPr>
        <w:pStyle w:val="Corpodeltesto21"/>
        <w:rPr>
          <w:rFonts w:ascii="Times New Roman" w:hAnsi="Times New Roman" w:cs="Times New Roman"/>
          <w:sz w:val="24"/>
          <w:szCs w:val="24"/>
        </w:rPr>
      </w:pPr>
      <w:r w:rsidRPr="007D79B0">
        <w:rPr>
          <w:rFonts w:ascii="Times New Roman" w:hAnsi="Times New Roman" w:cs="Times New Roman"/>
          <w:sz w:val="24"/>
          <w:szCs w:val="24"/>
        </w:rPr>
        <w:t>Per quanto concerne la prestazione affidatogli, l’operatore economico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14:paraId="2CEF4386" w14:textId="77777777" w:rsidR="00941062" w:rsidRPr="007D79B0" w:rsidRDefault="00941062" w:rsidP="007D79B0">
      <w:pPr>
        <w:pStyle w:val="Titolo1"/>
        <w:jc w:val="both"/>
        <w:rPr>
          <w:sz w:val="24"/>
          <w:szCs w:val="24"/>
        </w:rPr>
      </w:pPr>
      <w:r w:rsidRPr="007D79B0">
        <w:rPr>
          <w:sz w:val="24"/>
          <w:szCs w:val="24"/>
        </w:rPr>
        <w:t>Articolo 7 - Contratto</w:t>
      </w:r>
    </w:p>
    <w:p w14:paraId="71FE2778" w14:textId="77777777" w:rsidR="00941062" w:rsidRPr="007D79B0" w:rsidRDefault="00941062" w:rsidP="007D79B0">
      <w:pPr>
        <w:pStyle w:val="Corpodeltesto21"/>
        <w:rPr>
          <w:rFonts w:ascii="Times New Roman" w:hAnsi="Times New Roman" w:cs="Times New Roman"/>
          <w:sz w:val="24"/>
          <w:szCs w:val="24"/>
        </w:rPr>
      </w:pPr>
      <w:r w:rsidRPr="007D79B0">
        <w:rPr>
          <w:rFonts w:ascii="Times New Roman" w:hAnsi="Times New Roman" w:cs="Times New Roman"/>
          <w:sz w:val="24"/>
          <w:szCs w:val="24"/>
        </w:rPr>
        <w:t>Il presente disciplinare d’incarico, redatto in forma di scrittura privata, è da ritornare all’Amministrazione e sarà registrata in caso d’uso, ai sensi di legge, a cura ed a spese della parte richiedente.</w:t>
      </w:r>
    </w:p>
    <w:p w14:paraId="3E3D24D9" w14:textId="77777777" w:rsidR="00941062" w:rsidRPr="007D79B0" w:rsidRDefault="00941062" w:rsidP="007D79B0">
      <w:pPr>
        <w:pStyle w:val="Titolo1"/>
        <w:jc w:val="both"/>
        <w:rPr>
          <w:sz w:val="24"/>
          <w:szCs w:val="24"/>
        </w:rPr>
      </w:pPr>
      <w:r w:rsidRPr="007D79B0">
        <w:rPr>
          <w:sz w:val="24"/>
          <w:szCs w:val="24"/>
        </w:rPr>
        <w:t>Articolo 8 – Trattamento dei dati personali</w:t>
      </w:r>
    </w:p>
    <w:p w14:paraId="4ABB7538" w14:textId="77777777" w:rsidR="00941062" w:rsidRPr="007D79B0" w:rsidRDefault="00941062" w:rsidP="007D79B0">
      <w:pPr>
        <w:pStyle w:val="Corpodeltesto21"/>
        <w:rPr>
          <w:rFonts w:ascii="Times New Roman" w:hAnsi="Times New Roman" w:cs="Times New Roman"/>
          <w:sz w:val="24"/>
          <w:szCs w:val="24"/>
        </w:rPr>
      </w:pPr>
      <w:r w:rsidRPr="007D79B0">
        <w:rPr>
          <w:rFonts w:ascii="Times New Roman" w:hAnsi="Times New Roman" w:cs="Times New Roman"/>
          <w:sz w:val="24"/>
          <w:szCs w:val="24"/>
        </w:rPr>
        <w:t>Designa</w:t>
      </w:r>
      <w:r w:rsidRPr="007D79B0">
        <w:rPr>
          <w:rFonts w:ascii="Times New Roman" w:eastAsia="Times New Roman" w:hAnsi="Times New Roman" w:cs="Times New Roman"/>
          <w:sz w:val="24"/>
          <w:szCs w:val="24"/>
        </w:rPr>
        <w:t>to</w:t>
      </w:r>
      <w:r w:rsidRPr="007D79B0">
        <w:rPr>
          <w:rFonts w:ascii="Times New Roman" w:hAnsi="Times New Roman" w:cs="Times New Roman"/>
          <w:sz w:val="24"/>
          <w:szCs w:val="24"/>
        </w:rPr>
        <w:t xml:space="preserve"> quale sub-responsabile del trattamento dei dati personali ai sensi</w:t>
      </w:r>
      <w:r w:rsidRPr="007D79B0">
        <w:rPr>
          <w:rFonts w:ascii="Times New Roman" w:hAnsi="Times New Roman" w:cs="Times New Roman"/>
          <w:spacing w:val="-27"/>
          <w:sz w:val="24"/>
          <w:szCs w:val="24"/>
        </w:rPr>
        <w:t xml:space="preserve"> </w:t>
      </w:r>
      <w:r w:rsidRPr="007D79B0">
        <w:rPr>
          <w:rFonts w:ascii="Times New Roman" w:hAnsi="Times New Roman" w:cs="Times New Roman"/>
          <w:sz w:val="24"/>
          <w:szCs w:val="24"/>
        </w:rPr>
        <w:t>del Regolamento U.E.</w:t>
      </w:r>
      <w:r w:rsidRPr="007D79B0">
        <w:rPr>
          <w:rFonts w:ascii="Times New Roman" w:hAnsi="Times New Roman" w:cs="Times New Roman"/>
          <w:spacing w:val="-38"/>
          <w:sz w:val="24"/>
          <w:szCs w:val="24"/>
        </w:rPr>
        <w:t xml:space="preserve"> </w:t>
      </w:r>
      <w:r w:rsidRPr="007D79B0">
        <w:rPr>
          <w:rFonts w:ascii="Times New Roman" w:hAnsi="Times New Roman" w:cs="Times New Roman"/>
          <w:sz w:val="24"/>
          <w:szCs w:val="24"/>
        </w:rPr>
        <w:t>679/2016 è l’Ing. Paola Cassinelli.</w:t>
      </w:r>
    </w:p>
    <w:p w14:paraId="148CBDC3" w14:textId="77777777" w:rsidR="00941062" w:rsidRPr="007D79B0" w:rsidRDefault="00941062" w:rsidP="007D79B0">
      <w:pPr>
        <w:pStyle w:val="Corpodeltesto21"/>
        <w:rPr>
          <w:rFonts w:ascii="Times New Roman" w:hAnsi="Times New Roman" w:cs="Times New Roman"/>
          <w:sz w:val="24"/>
          <w:szCs w:val="24"/>
        </w:rPr>
      </w:pPr>
    </w:p>
    <w:p w14:paraId="7658A233" w14:textId="77777777" w:rsidR="00941062" w:rsidRPr="007D79B0" w:rsidRDefault="00941062" w:rsidP="007D79B0">
      <w:pPr>
        <w:pStyle w:val="Corpodeltesto21"/>
        <w:rPr>
          <w:rFonts w:ascii="Times New Roman" w:hAnsi="Times New Roman" w:cs="Times New Roman"/>
          <w:sz w:val="24"/>
          <w:szCs w:val="24"/>
        </w:rPr>
      </w:pPr>
      <w:r w:rsidRPr="007D79B0">
        <w:rPr>
          <w:rFonts w:ascii="Times New Roman" w:hAnsi="Times New Roman" w:cs="Times New Roman"/>
          <w:sz w:val="24"/>
          <w:szCs w:val="24"/>
        </w:rPr>
        <w:t>In esecuzione del</w:t>
      </w:r>
      <w:r w:rsidRPr="007D79B0">
        <w:rPr>
          <w:rFonts w:ascii="Times New Roman" w:hAnsi="Times New Roman" w:cs="Times New Roman"/>
          <w:spacing w:val="-25"/>
          <w:sz w:val="24"/>
          <w:szCs w:val="24"/>
        </w:rPr>
        <w:t xml:space="preserve"> </w:t>
      </w:r>
      <w:r w:rsidRPr="007D79B0">
        <w:rPr>
          <w:rFonts w:ascii="Times New Roman" w:hAnsi="Times New Roman" w:cs="Times New Roman"/>
          <w:sz w:val="24"/>
          <w:szCs w:val="24"/>
        </w:rPr>
        <w:t>presente</w:t>
      </w:r>
      <w:r w:rsidRPr="007D79B0">
        <w:rPr>
          <w:rFonts w:ascii="Times New Roman" w:hAnsi="Times New Roman" w:cs="Times New Roman"/>
          <w:spacing w:val="-26"/>
          <w:sz w:val="24"/>
          <w:szCs w:val="24"/>
        </w:rPr>
        <w:t xml:space="preserve"> </w:t>
      </w:r>
      <w:r w:rsidRPr="007D79B0">
        <w:rPr>
          <w:rFonts w:ascii="Times New Roman" w:hAnsi="Times New Roman" w:cs="Times New Roman"/>
          <w:sz w:val="24"/>
          <w:szCs w:val="24"/>
        </w:rPr>
        <w:t>contratto, l’operatore economico effettua il trattamento</w:t>
      </w:r>
      <w:r w:rsidRPr="007D79B0">
        <w:rPr>
          <w:rFonts w:ascii="Times New Roman" w:hAnsi="Times New Roman" w:cs="Times New Roman"/>
          <w:spacing w:val="-25"/>
          <w:sz w:val="24"/>
          <w:szCs w:val="24"/>
        </w:rPr>
        <w:t xml:space="preserve"> </w:t>
      </w:r>
      <w:r w:rsidRPr="007D79B0">
        <w:rPr>
          <w:rFonts w:ascii="Times New Roman" w:hAnsi="Times New Roman" w:cs="Times New Roman"/>
          <w:sz w:val="24"/>
          <w:szCs w:val="24"/>
        </w:rPr>
        <w:t>di</w:t>
      </w:r>
      <w:r w:rsidRPr="007D79B0">
        <w:rPr>
          <w:rFonts w:ascii="Times New Roman" w:hAnsi="Times New Roman" w:cs="Times New Roman"/>
          <w:spacing w:val="-26"/>
          <w:sz w:val="24"/>
          <w:szCs w:val="24"/>
        </w:rPr>
        <w:t xml:space="preserve"> </w:t>
      </w:r>
      <w:r w:rsidRPr="007D79B0">
        <w:rPr>
          <w:rFonts w:ascii="Times New Roman" w:hAnsi="Times New Roman" w:cs="Times New Roman"/>
          <w:sz w:val="24"/>
          <w:szCs w:val="24"/>
        </w:rPr>
        <w:t>dati</w:t>
      </w:r>
      <w:r w:rsidRPr="007D79B0">
        <w:rPr>
          <w:rFonts w:ascii="Times New Roman" w:hAnsi="Times New Roman" w:cs="Times New Roman"/>
          <w:spacing w:val="-26"/>
          <w:sz w:val="24"/>
          <w:szCs w:val="24"/>
        </w:rPr>
        <w:t xml:space="preserve"> </w:t>
      </w:r>
      <w:r w:rsidRPr="007D79B0">
        <w:rPr>
          <w:rFonts w:ascii="Times New Roman" w:hAnsi="Times New Roman" w:cs="Times New Roman"/>
          <w:sz w:val="24"/>
          <w:szCs w:val="24"/>
        </w:rPr>
        <w:t>personali di titolarità</w:t>
      </w:r>
      <w:r w:rsidRPr="007D79B0">
        <w:rPr>
          <w:rFonts w:ascii="Times New Roman" w:hAnsi="Times New Roman" w:cs="Times New Roman"/>
          <w:spacing w:val="-35"/>
          <w:sz w:val="24"/>
          <w:szCs w:val="24"/>
        </w:rPr>
        <w:t xml:space="preserve"> </w:t>
      </w:r>
      <w:r w:rsidRPr="007D79B0">
        <w:rPr>
          <w:rFonts w:ascii="Times New Roman" w:hAnsi="Times New Roman" w:cs="Times New Roman"/>
          <w:sz w:val="24"/>
          <w:szCs w:val="24"/>
        </w:rPr>
        <w:t>dell’Ente.</w:t>
      </w:r>
    </w:p>
    <w:p w14:paraId="41537FDB" w14:textId="77777777" w:rsidR="00941062" w:rsidRPr="007D79B0" w:rsidRDefault="00941062" w:rsidP="007D79B0">
      <w:pPr>
        <w:pStyle w:val="Corpodeltesto21"/>
        <w:rPr>
          <w:rFonts w:ascii="Times New Roman" w:hAnsi="Times New Roman" w:cs="Times New Roman"/>
          <w:sz w:val="24"/>
          <w:szCs w:val="24"/>
        </w:rPr>
      </w:pPr>
    </w:p>
    <w:p w14:paraId="3B5CBBD1" w14:textId="77777777" w:rsidR="00941062" w:rsidRPr="007D79B0" w:rsidRDefault="00941062" w:rsidP="007D79B0">
      <w:pPr>
        <w:pStyle w:val="Corpodeltesto21"/>
        <w:rPr>
          <w:rFonts w:ascii="Times New Roman" w:hAnsi="Times New Roman" w:cs="Times New Roman"/>
          <w:sz w:val="24"/>
          <w:szCs w:val="24"/>
        </w:rPr>
      </w:pPr>
      <w:r w:rsidRPr="007D79B0">
        <w:rPr>
          <w:rFonts w:ascii="Times New Roman" w:hAnsi="Times New Roman" w:cs="Times New Roman"/>
          <w:sz w:val="24"/>
          <w:szCs w:val="24"/>
        </w:rPr>
        <w:t>L’operatore economico è designato dalla Provincia di Parma quale sub responsabile del trattamento dei dati personali</w:t>
      </w:r>
      <w:r w:rsidRPr="007D79B0">
        <w:rPr>
          <w:rFonts w:ascii="Times New Roman" w:hAnsi="Times New Roman" w:cs="Times New Roman"/>
          <w:color w:val="000000"/>
          <w:sz w:val="24"/>
          <w:szCs w:val="24"/>
          <w:shd w:val="clear" w:color="auto" w:fill="FFFFFF"/>
        </w:rPr>
        <w:t xml:space="preserve"> ai sensi e per gli effetti dell’art. 28 del Regolamento U.E. 679/2016, per il trattamento dei dati in oggetto.</w:t>
      </w:r>
    </w:p>
    <w:p w14:paraId="6F9E10CC" w14:textId="77777777" w:rsidR="00941062" w:rsidRPr="007D79B0" w:rsidRDefault="00941062" w:rsidP="007D79B0">
      <w:pPr>
        <w:pStyle w:val="Corpodeltesto21"/>
        <w:rPr>
          <w:rFonts w:ascii="Times New Roman" w:hAnsi="Times New Roman" w:cs="Times New Roman"/>
          <w:sz w:val="24"/>
          <w:szCs w:val="24"/>
        </w:rPr>
      </w:pPr>
    </w:p>
    <w:p w14:paraId="1DF75414" w14:textId="77777777" w:rsidR="00941062" w:rsidRPr="007D79B0" w:rsidRDefault="00941062" w:rsidP="007D79B0">
      <w:pPr>
        <w:pStyle w:val="Corpodeltesto21"/>
        <w:rPr>
          <w:rFonts w:ascii="Times New Roman" w:hAnsi="Times New Roman" w:cs="Times New Roman"/>
          <w:sz w:val="24"/>
          <w:szCs w:val="24"/>
        </w:rPr>
      </w:pPr>
      <w:r w:rsidRPr="007D79B0">
        <w:rPr>
          <w:rFonts w:ascii="Times New Roman" w:hAnsi="Times New Roman" w:cs="Times New Roman"/>
          <w:sz w:val="24"/>
          <w:szCs w:val="24"/>
          <w:shd w:val="clear" w:color="auto" w:fill="FFFFFF"/>
        </w:rPr>
        <w:lastRenderedPageBreak/>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rsidRPr="007D79B0">
        <w:rPr>
          <w:rFonts w:ascii="Times New Roman" w:hAnsi="Times New Roman" w:cs="Times New Roman"/>
          <w:sz w:val="24"/>
          <w:szCs w:val="24"/>
        </w:rPr>
        <w:t>re per conformarsi.</w:t>
      </w:r>
    </w:p>
    <w:p w14:paraId="34614162" w14:textId="77777777" w:rsidR="00941062" w:rsidRPr="007D79B0" w:rsidRDefault="00941062" w:rsidP="007D79B0">
      <w:pPr>
        <w:pStyle w:val="Titolo1"/>
        <w:jc w:val="both"/>
        <w:rPr>
          <w:sz w:val="24"/>
          <w:szCs w:val="24"/>
        </w:rPr>
      </w:pPr>
      <w:r w:rsidRPr="007D79B0">
        <w:rPr>
          <w:sz w:val="24"/>
          <w:szCs w:val="24"/>
        </w:rPr>
        <w:t>Articolo 9 – Aspetti generali</w:t>
      </w:r>
    </w:p>
    <w:p w14:paraId="12161656" w14:textId="77777777" w:rsidR="00941062" w:rsidRPr="007D79B0" w:rsidRDefault="00941062" w:rsidP="007D79B0">
      <w:pPr>
        <w:pStyle w:val="Corpodeltesto21"/>
        <w:rPr>
          <w:rFonts w:ascii="Times New Roman" w:hAnsi="Times New Roman" w:cs="Times New Roman"/>
          <w:sz w:val="24"/>
          <w:szCs w:val="24"/>
        </w:rPr>
      </w:pPr>
      <w:r w:rsidRPr="007D79B0">
        <w:rPr>
          <w:rFonts w:ascii="Times New Roman" w:hAnsi="Times New Roman" w:cs="Times New Roman"/>
          <w:sz w:val="24"/>
          <w:szCs w:val="24"/>
        </w:rPr>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14:paraId="74638A86" w14:textId="77777777" w:rsidR="00941062" w:rsidRPr="007D79B0" w:rsidRDefault="00941062" w:rsidP="007D79B0">
      <w:pPr>
        <w:pStyle w:val="Corpodeltesto21"/>
        <w:rPr>
          <w:rFonts w:ascii="Times New Roman" w:hAnsi="Times New Roman" w:cs="Times New Roman"/>
          <w:sz w:val="24"/>
          <w:szCs w:val="24"/>
        </w:rPr>
      </w:pPr>
    </w:p>
    <w:p w14:paraId="29C63A1B" w14:textId="77777777" w:rsidR="00941062" w:rsidRPr="007D79B0" w:rsidRDefault="00941062" w:rsidP="007D79B0">
      <w:pPr>
        <w:pStyle w:val="Corpodeltesto21"/>
        <w:numPr>
          <w:ilvl w:val="0"/>
          <w:numId w:val="8"/>
        </w:numPr>
        <w:autoSpaceDN/>
        <w:ind w:left="0" w:firstLine="0"/>
        <w:rPr>
          <w:rFonts w:ascii="Times New Roman" w:hAnsi="Times New Roman" w:cs="Times New Roman"/>
          <w:sz w:val="24"/>
          <w:szCs w:val="24"/>
        </w:rPr>
      </w:pPr>
      <w:r w:rsidRPr="007D79B0">
        <w:rPr>
          <w:rFonts w:ascii="Times New Roman" w:hAnsi="Times New Roman" w:cs="Times New Roman"/>
          <w:sz w:val="24"/>
          <w:szCs w:val="24"/>
        </w:rPr>
        <w:t>L’obbligo di cui al precedente comma sussiste, altresì, relativamente a tutto il materiale originario o predisposto in esecuzione del Contratto.</w:t>
      </w:r>
    </w:p>
    <w:p w14:paraId="34AFE85D" w14:textId="77777777" w:rsidR="00941062" w:rsidRPr="007D79B0" w:rsidRDefault="00941062" w:rsidP="007D79B0">
      <w:pPr>
        <w:pStyle w:val="Corpodeltesto21"/>
        <w:numPr>
          <w:ilvl w:val="0"/>
          <w:numId w:val="8"/>
        </w:numPr>
        <w:autoSpaceDN/>
        <w:ind w:left="0" w:firstLine="0"/>
        <w:rPr>
          <w:rFonts w:ascii="Times New Roman" w:hAnsi="Times New Roman" w:cs="Times New Roman"/>
          <w:sz w:val="24"/>
          <w:szCs w:val="24"/>
        </w:rPr>
      </w:pPr>
    </w:p>
    <w:p w14:paraId="5B72075C" w14:textId="77777777" w:rsidR="00941062" w:rsidRPr="007D79B0" w:rsidRDefault="00941062" w:rsidP="007D79B0">
      <w:pPr>
        <w:pStyle w:val="Corpodeltesto21"/>
        <w:numPr>
          <w:ilvl w:val="0"/>
          <w:numId w:val="8"/>
        </w:numPr>
        <w:autoSpaceDN/>
        <w:ind w:left="0" w:firstLine="0"/>
        <w:rPr>
          <w:rFonts w:ascii="Times New Roman" w:hAnsi="Times New Roman" w:cs="Times New Roman"/>
          <w:sz w:val="24"/>
          <w:szCs w:val="24"/>
        </w:rPr>
      </w:pPr>
      <w:r w:rsidRPr="007D79B0">
        <w:rPr>
          <w:rFonts w:ascii="Times New Roman" w:hAnsi="Times New Roman" w:cs="Times New Roman"/>
          <w:sz w:val="24"/>
          <w:szCs w:val="24"/>
        </w:rPr>
        <w:t>L’obbligo di cui ai precedenti paragrafi non concerne i dati che siano o divengano di pubblico dominio.</w:t>
      </w:r>
    </w:p>
    <w:p w14:paraId="40912A84" w14:textId="77777777" w:rsidR="00941062" w:rsidRPr="007D79B0" w:rsidRDefault="00941062" w:rsidP="007D79B0">
      <w:pPr>
        <w:pStyle w:val="Corpodeltesto21"/>
        <w:rPr>
          <w:rFonts w:ascii="Times New Roman" w:hAnsi="Times New Roman" w:cs="Times New Roman"/>
          <w:sz w:val="24"/>
          <w:szCs w:val="24"/>
        </w:rPr>
      </w:pPr>
    </w:p>
    <w:p w14:paraId="1C18D87B" w14:textId="77777777" w:rsidR="00941062" w:rsidRPr="007D79B0" w:rsidRDefault="00941062" w:rsidP="007D79B0">
      <w:pPr>
        <w:pStyle w:val="Corpodeltesto21"/>
        <w:numPr>
          <w:ilvl w:val="0"/>
          <w:numId w:val="9"/>
        </w:numPr>
        <w:autoSpaceDN/>
        <w:ind w:left="0" w:firstLine="0"/>
        <w:rPr>
          <w:rFonts w:ascii="Times New Roman" w:hAnsi="Times New Roman" w:cs="Times New Roman"/>
          <w:sz w:val="24"/>
          <w:szCs w:val="24"/>
        </w:rPr>
      </w:pPr>
      <w:r w:rsidRPr="007D79B0">
        <w:rPr>
          <w:rFonts w:ascii="Times New Roman" w:hAnsi="Times New Roman" w:cs="Times New Roman"/>
          <w:sz w:val="24"/>
          <w:szCs w:val="24"/>
        </w:rPr>
        <w:t>L’operatore economico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14:paraId="0035A7F3" w14:textId="77777777" w:rsidR="00941062" w:rsidRPr="007D79B0" w:rsidRDefault="00941062" w:rsidP="007D79B0">
      <w:pPr>
        <w:pStyle w:val="Corpodeltesto21"/>
        <w:rPr>
          <w:rFonts w:ascii="Times New Roman" w:hAnsi="Times New Roman" w:cs="Times New Roman"/>
          <w:sz w:val="24"/>
          <w:szCs w:val="24"/>
        </w:rPr>
      </w:pPr>
    </w:p>
    <w:p w14:paraId="2578D0C6" w14:textId="77777777" w:rsidR="00941062" w:rsidRPr="007D79B0" w:rsidRDefault="00941062" w:rsidP="007D79B0">
      <w:pPr>
        <w:pStyle w:val="Corpodeltesto21"/>
        <w:numPr>
          <w:ilvl w:val="0"/>
          <w:numId w:val="9"/>
        </w:numPr>
        <w:autoSpaceDN/>
        <w:ind w:left="0" w:firstLine="0"/>
        <w:rPr>
          <w:rFonts w:ascii="Times New Roman" w:hAnsi="Times New Roman" w:cs="Times New Roman"/>
          <w:sz w:val="24"/>
          <w:szCs w:val="24"/>
        </w:rPr>
      </w:pPr>
      <w:r w:rsidRPr="007D79B0">
        <w:rPr>
          <w:rFonts w:ascii="Times New Roman" w:hAnsi="Times New Roman" w:cs="Times New Roman"/>
          <w:sz w:val="24"/>
          <w:szCs w:val="24"/>
        </w:rPr>
        <w:t>L’operatore economico può utilizzare servizi di cloud pubblici ove memorizzare i dati e le informazioni trattate nell'espletamento del lavoro affidato, solo previa autorizzazione dell’Ente.</w:t>
      </w:r>
    </w:p>
    <w:p w14:paraId="26EDF7F3" w14:textId="77777777" w:rsidR="00941062" w:rsidRPr="007D79B0" w:rsidRDefault="00941062" w:rsidP="007D79B0">
      <w:pPr>
        <w:pStyle w:val="Corpodeltesto21"/>
        <w:rPr>
          <w:rFonts w:ascii="Times New Roman" w:hAnsi="Times New Roman" w:cs="Times New Roman"/>
          <w:sz w:val="24"/>
          <w:szCs w:val="24"/>
        </w:rPr>
      </w:pPr>
    </w:p>
    <w:p w14:paraId="124DFA19" w14:textId="77777777" w:rsidR="00941062" w:rsidRPr="007D79B0" w:rsidRDefault="00941062" w:rsidP="007D79B0">
      <w:pPr>
        <w:pStyle w:val="Corpodeltesto21"/>
        <w:numPr>
          <w:ilvl w:val="0"/>
          <w:numId w:val="9"/>
        </w:numPr>
        <w:autoSpaceDN/>
        <w:ind w:left="0" w:firstLine="0"/>
        <w:rPr>
          <w:rFonts w:ascii="Times New Roman" w:hAnsi="Times New Roman" w:cs="Times New Roman"/>
          <w:sz w:val="24"/>
          <w:szCs w:val="24"/>
        </w:rPr>
      </w:pPr>
      <w:r w:rsidRPr="007D79B0">
        <w:rPr>
          <w:rFonts w:ascii="Times New Roman" w:hAnsi="Times New Roman" w:cs="Times New Roman"/>
          <w:sz w:val="24"/>
          <w:szCs w:val="24"/>
        </w:rPr>
        <w:t>In caso di inosservanza degli obblighi descritti, l’Amministrazione ha facoltà di dichiarare risolto di diritto il Contratto, fermo restando che l’operatore economico sarà tenuto a risarcire tutti i danni che ne dovessero derivare.</w:t>
      </w:r>
    </w:p>
    <w:p w14:paraId="54805C3C" w14:textId="77777777" w:rsidR="00941062" w:rsidRPr="007D79B0" w:rsidRDefault="00941062" w:rsidP="007D79B0">
      <w:pPr>
        <w:pStyle w:val="Corpodeltesto21"/>
        <w:rPr>
          <w:rFonts w:ascii="Times New Roman" w:hAnsi="Times New Roman" w:cs="Times New Roman"/>
          <w:sz w:val="24"/>
          <w:szCs w:val="24"/>
        </w:rPr>
      </w:pPr>
    </w:p>
    <w:p w14:paraId="5B5F4AC1" w14:textId="77777777" w:rsidR="00941062" w:rsidRPr="007D79B0" w:rsidRDefault="00941062" w:rsidP="007D79B0">
      <w:pPr>
        <w:pStyle w:val="Corpodeltesto21"/>
        <w:numPr>
          <w:ilvl w:val="0"/>
          <w:numId w:val="9"/>
        </w:numPr>
        <w:autoSpaceDN/>
        <w:ind w:left="0" w:firstLine="0"/>
        <w:rPr>
          <w:rFonts w:ascii="Times New Roman" w:hAnsi="Times New Roman" w:cs="Times New Roman"/>
          <w:sz w:val="24"/>
          <w:szCs w:val="24"/>
        </w:rPr>
      </w:pPr>
      <w:r w:rsidRPr="007D79B0">
        <w:rPr>
          <w:rFonts w:ascii="Times New Roman" w:hAnsi="Times New Roman" w:cs="Times New Roman"/>
          <w:sz w:val="24"/>
          <w:szCs w:val="24"/>
        </w:rPr>
        <w:t>L’operatore economico potrà citare i termini essenziali del Contratto nei casi in cui fosse condizione necessaria per la partecipazione dell’operatore economico stesso a gare e appalti, previa comunicazione all’ Amministrazione delle modalità e dei contenuti di detta citazione.</w:t>
      </w:r>
    </w:p>
    <w:p w14:paraId="71C3A999" w14:textId="77777777" w:rsidR="00941062" w:rsidRPr="007D79B0" w:rsidRDefault="00941062" w:rsidP="007D79B0">
      <w:pPr>
        <w:pStyle w:val="Corpodeltesto21"/>
        <w:numPr>
          <w:ilvl w:val="0"/>
          <w:numId w:val="9"/>
        </w:numPr>
        <w:autoSpaceDN/>
        <w:ind w:left="0" w:firstLine="0"/>
        <w:rPr>
          <w:rFonts w:ascii="Times New Roman" w:hAnsi="Times New Roman" w:cs="Times New Roman"/>
          <w:sz w:val="24"/>
          <w:szCs w:val="24"/>
        </w:rPr>
      </w:pPr>
    </w:p>
    <w:p w14:paraId="7A4E4A77" w14:textId="77777777" w:rsidR="00941062" w:rsidRPr="007D79B0" w:rsidRDefault="00941062" w:rsidP="007D79B0">
      <w:pPr>
        <w:pStyle w:val="Corpodeltesto21"/>
        <w:numPr>
          <w:ilvl w:val="0"/>
          <w:numId w:val="9"/>
        </w:numPr>
        <w:autoSpaceDN/>
        <w:ind w:left="0" w:firstLine="0"/>
        <w:rPr>
          <w:rFonts w:ascii="Times New Roman" w:hAnsi="Times New Roman" w:cs="Times New Roman"/>
          <w:sz w:val="24"/>
          <w:szCs w:val="24"/>
        </w:rPr>
      </w:pPr>
      <w:r w:rsidRPr="007D79B0">
        <w:rPr>
          <w:rFonts w:ascii="Times New Roman" w:hAnsi="Times New Roman" w:cs="Times New Roman"/>
          <w:sz w:val="24"/>
          <w:szCs w:val="24"/>
        </w:rPr>
        <w:t>Sarà possibile ogni operazione di auditing da parte della Amministrazione attinente alle procedure adottate dal Contraente in materia di riservatezza e degli altri obblighi assunti dal presente contratto.</w:t>
      </w:r>
    </w:p>
    <w:p w14:paraId="288BA90C" w14:textId="77777777" w:rsidR="00941062" w:rsidRPr="007D79B0" w:rsidRDefault="00941062" w:rsidP="007D79B0">
      <w:pPr>
        <w:pStyle w:val="Corpodeltesto21"/>
        <w:rPr>
          <w:rFonts w:ascii="Times New Roman" w:hAnsi="Times New Roman" w:cs="Times New Roman"/>
          <w:sz w:val="24"/>
          <w:szCs w:val="24"/>
        </w:rPr>
      </w:pPr>
    </w:p>
    <w:p w14:paraId="10E107E8" w14:textId="77777777" w:rsidR="00941062" w:rsidRPr="007D79B0" w:rsidRDefault="00941062" w:rsidP="007D79B0">
      <w:pPr>
        <w:pStyle w:val="Corpodeltesto21"/>
        <w:numPr>
          <w:ilvl w:val="0"/>
          <w:numId w:val="9"/>
        </w:numPr>
        <w:autoSpaceDN/>
        <w:ind w:left="0" w:firstLine="0"/>
        <w:rPr>
          <w:rFonts w:ascii="Times New Roman" w:hAnsi="Times New Roman" w:cs="Times New Roman"/>
          <w:sz w:val="24"/>
          <w:szCs w:val="24"/>
        </w:rPr>
      </w:pPr>
      <w:r w:rsidRPr="007D79B0">
        <w:rPr>
          <w:rFonts w:ascii="Times New Roman" w:hAnsi="Times New Roman" w:cs="Times New Roman"/>
          <w:sz w:val="24"/>
          <w:szCs w:val="24"/>
        </w:rPr>
        <w:t>L’operatore economico non potrà conservare copia di dati e programmi della Amministrazione, né alcuna documentazione inerente ad essi dopo la scadenza del Contratto e dovrà, su richiesta, ritrasmetterli all'Amministrazione.</w:t>
      </w:r>
    </w:p>
    <w:p w14:paraId="23F8FAE4" w14:textId="77777777" w:rsidR="00941062" w:rsidRPr="007D79B0" w:rsidRDefault="00941062" w:rsidP="007D79B0">
      <w:pPr>
        <w:pStyle w:val="Corpodeltesto21"/>
        <w:numPr>
          <w:ilvl w:val="0"/>
          <w:numId w:val="2"/>
        </w:numPr>
        <w:ind w:left="0" w:firstLine="0"/>
        <w:rPr>
          <w:rFonts w:ascii="Times New Roman" w:hAnsi="Times New Roman" w:cs="Times New Roman"/>
          <w:sz w:val="24"/>
          <w:szCs w:val="24"/>
        </w:rPr>
      </w:pPr>
    </w:p>
    <w:p w14:paraId="21BDCBBB" w14:textId="77777777" w:rsidR="00941062" w:rsidRPr="007D79B0" w:rsidRDefault="00941062" w:rsidP="007D79B0">
      <w:pPr>
        <w:pStyle w:val="Corpodeltesto21"/>
        <w:rPr>
          <w:rFonts w:ascii="Times New Roman" w:hAnsi="Times New Roman" w:cs="Times New Roman"/>
          <w:sz w:val="24"/>
          <w:szCs w:val="24"/>
        </w:rPr>
      </w:pPr>
    </w:p>
    <w:p w14:paraId="093D82AE" w14:textId="77777777" w:rsidR="00941062" w:rsidRPr="007D79B0" w:rsidRDefault="00941062" w:rsidP="007D79B0">
      <w:pPr>
        <w:pStyle w:val="Corpodeltesto21"/>
        <w:numPr>
          <w:ilvl w:val="0"/>
          <w:numId w:val="2"/>
        </w:numPr>
        <w:rPr>
          <w:rFonts w:ascii="Times New Roman" w:hAnsi="Times New Roman" w:cs="Times New Roman"/>
          <w:sz w:val="24"/>
          <w:szCs w:val="24"/>
        </w:rPr>
      </w:pPr>
    </w:p>
    <w:tbl>
      <w:tblPr>
        <w:tblW w:w="10268" w:type="dxa"/>
        <w:tblInd w:w="38" w:type="dxa"/>
        <w:tblLayout w:type="fixed"/>
        <w:tblCellMar>
          <w:left w:w="10" w:type="dxa"/>
          <w:right w:w="10" w:type="dxa"/>
        </w:tblCellMar>
        <w:tblLook w:val="0000" w:firstRow="0" w:lastRow="0" w:firstColumn="0" w:lastColumn="0" w:noHBand="0" w:noVBand="0"/>
      </w:tblPr>
      <w:tblGrid>
        <w:gridCol w:w="5209"/>
        <w:gridCol w:w="5059"/>
      </w:tblGrid>
      <w:tr w:rsidR="00941062" w:rsidRPr="007D79B0" w14:paraId="388410C3" w14:textId="77777777">
        <w:tc>
          <w:tcPr>
            <w:tcW w:w="5209" w:type="dxa"/>
            <w:tcMar>
              <w:top w:w="0" w:type="dxa"/>
              <w:left w:w="108" w:type="dxa"/>
              <w:bottom w:w="0" w:type="dxa"/>
              <w:right w:w="108" w:type="dxa"/>
            </w:tcMar>
          </w:tcPr>
          <w:p w14:paraId="17CAF41A" w14:textId="77777777" w:rsidR="00941062" w:rsidRPr="007D79B0" w:rsidRDefault="00941062" w:rsidP="007D79B0">
            <w:pPr>
              <w:pStyle w:val="Standard"/>
              <w:jc w:val="both"/>
              <w:rPr>
                <w:sz w:val="24"/>
                <w:szCs w:val="24"/>
              </w:rPr>
            </w:pPr>
            <w:r w:rsidRPr="007D79B0">
              <w:rPr>
                <w:sz w:val="24"/>
                <w:szCs w:val="24"/>
              </w:rPr>
              <w:t>P/La PROVINCIA DI PARMA</w:t>
            </w:r>
          </w:p>
          <w:p w14:paraId="60034756" w14:textId="77777777" w:rsidR="00941062" w:rsidRPr="007D79B0" w:rsidRDefault="00941062" w:rsidP="007D79B0">
            <w:pPr>
              <w:pStyle w:val="Standard"/>
              <w:jc w:val="both"/>
              <w:rPr>
                <w:sz w:val="24"/>
                <w:szCs w:val="24"/>
              </w:rPr>
            </w:pPr>
            <w:r w:rsidRPr="007D79B0">
              <w:rPr>
                <w:sz w:val="24"/>
                <w:szCs w:val="24"/>
              </w:rPr>
              <w:t>Il Responsabile U.O.</w:t>
            </w:r>
          </w:p>
          <w:p w14:paraId="78D4896D" w14:textId="77777777" w:rsidR="00941062" w:rsidRPr="007D79B0" w:rsidRDefault="00941062" w:rsidP="007D79B0">
            <w:pPr>
              <w:pStyle w:val="Standard"/>
              <w:jc w:val="both"/>
              <w:rPr>
                <w:sz w:val="24"/>
                <w:szCs w:val="24"/>
              </w:rPr>
            </w:pPr>
            <w:r w:rsidRPr="007D79B0">
              <w:rPr>
                <w:sz w:val="24"/>
                <w:szCs w:val="24"/>
              </w:rPr>
              <w:t>Edilizia Scolastica</w:t>
            </w:r>
          </w:p>
          <w:p w14:paraId="0CA91CFA" w14:textId="77777777" w:rsidR="00941062" w:rsidRPr="007D79B0" w:rsidRDefault="00941062" w:rsidP="007D79B0">
            <w:pPr>
              <w:pStyle w:val="Standard"/>
              <w:jc w:val="both"/>
              <w:rPr>
                <w:sz w:val="24"/>
                <w:szCs w:val="24"/>
              </w:rPr>
            </w:pPr>
            <w:r w:rsidRPr="007D79B0">
              <w:rPr>
                <w:sz w:val="24"/>
                <w:szCs w:val="24"/>
              </w:rPr>
              <w:t>Ing. Paola Cassinelli</w:t>
            </w:r>
          </w:p>
          <w:p w14:paraId="4EC95865" w14:textId="77777777" w:rsidR="00941062" w:rsidRPr="007D79B0" w:rsidRDefault="00941062" w:rsidP="007D79B0">
            <w:pPr>
              <w:pStyle w:val="Standard"/>
              <w:jc w:val="both"/>
              <w:rPr>
                <w:rFonts w:eastAsia="Verdana"/>
                <w:sz w:val="24"/>
                <w:szCs w:val="24"/>
              </w:rPr>
            </w:pPr>
          </w:p>
        </w:tc>
        <w:tc>
          <w:tcPr>
            <w:tcW w:w="5059" w:type="dxa"/>
            <w:tcMar>
              <w:top w:w="0" w:type="dxa"/>
              <w:left w:w="108" w:type="dxa"/>
              <w:bottom w:w="0" w:type="dxa"/>
              <w:right w:w="108" w:type="dxa"/>
            </w:tcMar>
          </w:tcPr>
          <w:p w14:paraId="1D50EFAA" w14:textId="77777777" w:rsidR="00941062" w:rsidRPr="007D79B0" w:rsidRDefault="00941062" w:rsidP="007D79B0">
            <w:pPr>
              <w:pStyle w:val="Standard"/>
              <w:jc w:val="both"/>
              <w:rPr>
                <w:sz w:val="24"/>
                <w:szCs w:val="24"/>
              </w:rPr>
            </w:pPr>
            <w:r w:rsidRPr="007D79B0">
              <w:rPr>
                <w:sz w:val="24"/>
                <w:szCs w:val="24"/>
              </w:rPr>
              <w:t>L’Operatore Economico incaricato</w:t>
            </w:r>
          </w:p>
          <w:p w14:paraId="4506FF7C" w14:textId="3BF8F408" w:rsidR="00941062" w:rsidRPr="007D79B0" w:rsidRDefault="003B439E" w:rsidP="007D79B0">
            <w:pPr>
              <w:pStyle w:val="Corpodeltesto21"/>
              <w:rPr>
                <w:rFonts w:ascii="Times New Roman" w:eastAsia="Times New Roman" w:hAnsi="Times New Roman" w:cs="Times New Roman"/>
                <w:sz w:val="24"/>
                <w:szCs w:val="24"/>
              </w:rPr>
            </w:pPr>
            <w:r w:rsidRPr="007D79B0">
              <w:rPr>
                <w:rFonts w:ascii="Times New Roman" w:eastAsia="Times New Roman" w:hAnsi="Times New Roman" w:cs="Times New Roman"/>
                <w:sz w:val="24"/>
                <w:szCs w:val="24"/>
              </w:rPr>
              <w:t>P.I. Benuccio Fretto</w:t>
            </w:r>
          </w:p>
        </w:tc>
      </w:tr>
    </w:tbl>
    <w:p w14:paraId="3D83E514" w14:textId="77777777" w:rsidR="00941062" w:rsidRPr="007D79B0" w:rsidRDefault="00941062" w:rsidP="007D79B0">
      <w:pPr>
        <w:pStyle w:val="Titolo3"/>
        <w:ind w:left="567"/>
        <w:jc w:val="both"/>
        <w:rPr>
          <w:szCs w:val="24"/>
        </w:rPr>
      </w:pPr>
    </w:p>
    <w:sectPr w:rsidR="00941062" w:rsidRPr="007D79B0">
      <w:pgSz w:w="11906" w:h="16838"/>
      <w:pgMar w:top="709" w:right="1134" w:bottom="851" w:left="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78318" w14:textId="77777777" w:rsidR="008E6625" w:rsidRDefault="008E6625">
      <w:r>
        <w:separator/>
      </w:r>
    </w:p>
  </w:endnote>
  <w:endnote w:type="continuationSeparator" w:id="0">
    <w:p w14:paraId="612FD457" w14:textId="77777777" w:rsidR="008E6625" w:rsidRDefault="008E6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Arial Unicode MS'">
    <w:charset w:val="00"/>
    <w:family w:val="auto"/>
    <w:pitch w:val="default"/>
  </w:font>
  <w:font w:name="Verdana">
    <w:panose1 w:val="020B0604030504040204"/>
    <w:charset w:val="00"/>
    <w:family w:val="swiss"/>
    <w:pitch w:val="variable"/>
    <w:sig w:usb0="A00006FF" w:usb1="4000205B" w:usb2="00000010" w:usb3="00000000" w:csb0="000001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altName w:val="Liberation Mono"/>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2CB27" w14:textId="77777777" w:rsidR="008E6625" w:rsidRDefault="008E6625">
      <w:r>
        <w:rPr>
          <w:color w:val="000000"/>
        </w:rPr>
        <w:separator/>
      </w:r>
    </w:p>
  </w:footnote>
  <w:footnote w:type="continuationSeparator" w:id="0">
    <w:p w14:paraId="0A39BFA2" w14:textId="77777777" w:rsidR="008E6625" w:rsidRDefault="008E66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7C0E"/>
    <w:multiLevelType w:val="hybridMultilevel"/>
    <w:tmpl w:val="044298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453B16"/>
    <w:multiLevelType w:val="multilevel"/>
    <w:tmpl w:val="D0E0AE3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lvl>
    <w:lvl w:ilvl="8">
      <w:start w:val="1"/>
      <w:numFmt w:val="none"/>
      <w:suff w:val="nothing"/>
      <w:lvlText w:val="%9"/>
      <w:lvlJc w:val="left"/>
    </w:lvl>
  </w:abstractNum>
  <w:abstractNum w:abstractNumId="2" w15:restartNumberingAfterBreak="0">
    <w:nsid w:val="1F746F4F"/>
    <w:multiLevelType w:val="multilevel"/>
    <w:tmpl w:val="0738351C"/>
    <w:lvl w:ilvl="0">
      <w:start w:val="1"/>
      <w:numFmt w:val="none"/>
      <w:suff w:val="nothing"/>
      <w:lvlText w:val=""/>
      <w:lvlJc w:val="left"/>
      <w:pPr>
        <w:ind w:left="432" w:hanging="432"/>
      </w:pPr>
      <w:rPr>
        <w:rFonts w:eastAsia="Arial" w:cs="Arial"/>
        <w:bCs/>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15:restartNumberingAfterBreak="0">
    <w:nsid w:val="3B433187"/>
    <w:multiLevelType w:val="multilevel"/>
    <w:tmpl w:val="AD40F0C8"/>
    <w:styleLink w:val="WW8Num3"/>
    <w:lvl w:ilvl="0">
      <w:numFmt w:val="bullet"/>
      <w:lvlText w:val=""/>
      <w:lvlJc w:val="left"/>
      <w:pPr>
        <w:ind w:left="720" w:hanging="360"/>
      </w:pPr>
      <w:rPr>
        <w:rFonts w:ascii="Symbol" w:hAnsi="Symbol" w:cs="OpenSymbol, 'Arial Unicode MS'"/>
        <w:color w:val="auto"/>
        <w:sz w:val="20"/>
        <w:szCs w:val="20"/>
        <w:lang w:val="it-IT" w:eastAsia="zh-CN" w:bidi="ar-SA"/>
      </w:rPr>
    </w:lvl>
    <w:lvl w:ilvl="1">
      <w:numFmt w:val="bullet"/>
      <w:lvlText w:val=""/>
      <w:lvlJc w:val="left"/>
      <w:pPr>
        <w:ind w:left="1080" w:hanging="360"/>
      </w:pPr>
      <w:rPr>
        <w:rFonts w:ascii="Symbol" w:hAnsi="Symbol" w:cs="OpenSymbol, 'Arial Unicode MS'"/>
        <w:color w:val="auto"/>
        <w:sz w:val="20"/>
        <w:szCs w:val="20"/>
        <w:lang w:val="it-IT" w:eastAsia="zh-CN" w:bidi="ar-SA"/>
      </w:rPr>
    </w:lvl>
    <w:lvl w:ilvl="2">
      <w:numFmt w:val="bullet"/>
      <w:lvlText w:val=""/>
      <w:lvlJc w:val="left"/>
      <w:pPr>
        <w:ind w:left="1440" w:hanging="360"/>
      </w:pPr>
      <w:rPr>
        <w:rFonts w:ascii="Symbol" w:hAnsi="Symbol" w:cs="OpenSymbol, 'Arial Unicode MS'"/>
        <w:color w:val="auto"/>
        <w:sz w:val="20"/>
        <w:szCs w:val="20"/>
        <w:lang w:val="it-IT" w:eastAsia="zh-CN" w:bidi="ar-SA"/>
      </w:rPr>
    </w:lvl>
    <w:lvl w:ilvl="3">
      <w:numFmt w:val="bullet"/>
      <w:lvlText w:val=""/>
      <w:lvlJc w:val="left"/>
      <w:pPr>
        <w:ind w:left="1800" w:hanging="360"/>
      </w:pPr>
      <w:rPr>
        <w:rFonts w:ascii="Symbol" w:hAnsi="Symbol" w:cs="OpenSymbol, 'Arial Unicode MS'"/>
        <w:color w:val="auto"/>
        <w:sz w:val="20"/>
        <w:szCs w:val="20"/>
        <w:lang w:val="it-IT" w:eastAsia="zh-CN" w:bidi="ar-SA"/>
      </w:rPr>
    </w:lvl>
    <w:lvl w:ilvl="4">
      <w:numFmt w:val="bullet"/>
      <w:lvlText w:val=""/>
      <w:lvlJc w:val="left"/>
      <w:pPr>
        <w:ind w:left="2160" w:hanging="360"/>
      </w:pPr>
      <w:rPr>
        <w:rFonts w:ascii="Symbol" w:hAnsi="Symbol" w:cs="OpenSymbol, 'Arial Unicode MS'"/>
        <w:color w:val="auto"/>
        <w:sz w:val="20"/>
        <w:szCs w:val="20"/>
        <w:lang w:val="it-IT" w:eastAsia="zh-CN" w:bidi="ar-SA"/>
      </w:rPr>
    </w:lvl>
    <w:lvl w:ilvl="5">
      <w:numFmt w:val="bullet"/>
      <w:lvlText w:val=""/>
      <w:lvlJc w:val="left"/>
      <w:pPr>
        <w:ind w:left="2520" w:hanging="360"/>
      </w:pPr>
      <w:rPr>
        <w:rFonts w:ascii="Symbol" w:hAnsi="Symbol" w:cs="OpenSymbol, 'Arial Unicode MS'"/>
        <w:color w:val="auto"/>
        <w:sz w:val="20"/>
        <w:szCs w:val="20"/>
        <w:lang w:val="it-IT" w:eastAsia="zh-CN" w:bidi="ar-SA"/>
      </w:rPr>
    </w:lvl>
    <w:lvl w:ilvl="6">
      <w:numFmt w:val="bullet"/>
      <w:lvlText w:val=""/>
      <w:lvlJc w:val="left"/>
      <w:pPr>
        <w:ind w:left="2880" w:hanging="360"/>
      </w:pPr>
      <w:rPr>
        <w:rFonts w:ascii="Symbol" w:hAnsi="Symbol" w:cs="OpenSymbol, 'Arial Unicode MS'"/>
        <w:color w:val="auto"/>
        <w:sz w:val="20"/>
        <w:szCs w:val="20"/>
        <w:lang w:val="it-IT" w:eastAsia="zh-CN" w:bidi="ar-SA"/>
      </w:rPr>
    </w:lvl>
    <w:lvl w:ilvl="7">
      <w:numFmt w:val="bullet"/>
      <w:lvlText w:val=""/>
      <w:lvlJc w:val="left"/>
      <w:pPr>
        <w:ind w:left="3240" w:hanging="360"/>
      </w:pPr>
      <w:rPr>
        <w:rFonts w:ascii="Symbol" w:hAnsi="Symbol" w:cs="OpenSymbol, 'Arial Unicode MS'"/>
        <w:color w:val="auto"/>
        <w:sz w:val="20"/>
        <w:szCs w:val="20"/>
        <w:lang w:val="it-IT" w:eastAsia="zh-CN" w:bidi="ar-SA"/>
      </w:rPr>
    </w:lvl>
    <w:lvl w:ilvl="8">
      <w:numFmt w:val="bullet"/>
      <w:lvlText w:val=""/>
      <w:lvlJc w:val="left"/>
      <w:pPr>
        <w:ind w:left="3600" w:hanging="360"/>
      </w:pPr>
      <w:rPr>
        <w:rFonts w:ascii="Symbol" w:hAnsi="Symbol" w:cs="OpenSymbol, 'Arial Unicode MS'"/>
        <w:color w:val="auto"/>
        <w:sz w:val="20"/>
        <w:szCs w:val="20"/>
        <w:lang w:val="it-IT" w:eastAsia="zh-CN" w:bidi="ar-SA"/>
      </w:rPr>
    </w:lvl>
  </w:abstractNum>
  <w:abstractNum w:abstractNumId="4" w15:restartNumberingAfterBreak="0">
    <w:nsid w:val="595B49A6"/>
    <w:multiLevelType w:val="multilevel"/>
    <w:tmpl w:val="3140C47C"/>
    <w:styleLink w:val="WW8Num2"/>
    <w:lvl w:ilvl="0">
      <w:start w:val="1"/>
      <w:numFmt w:val="none"/>
      <w:suff w:val="nothing"/>
      <w:lvlText w:val="%1"/>
      <w:lvlJc w:val="left"/>
      <w:pPr>
        <w:ind w:left="432" w:hanging="432"/>
      </w:pPr>
      <w:rPr>
        <w:rFonts w:ascii="Verdana" w:eastAsia="Arial" w:hAnsi="Verdana" w:cs="Arial"/>
        <w:bCs/>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5" w15:restartNumberingAfterBreak="0">
    <w:nsid w:val="6D1162F1"/>
    <w:multiLevelType w:val="multilevel"/>
    <w:tmpl w:val="E8F47B92"/>
    <w:styleLink w:val="WW8Num4"/>
    <w:lvl w:ilvl="0">
      <w:numFmt w:val="bullet"/>
      <w:lvlText w:val=""/>
      <w:lvlJc w:val="left"/>
      <w:pPr>
        <w:ind w:left="720" w:hanging="360"/>
      </w:pPr>
      <w:rPr>
        <w:rFonts w:ascii="Symbol" w:hAnsi="Symbol" w:cs="OpenSymbol, 'Arial Unicode MS'"/>
        <w:sz w:val="20"/>
        <w:szCs w:val="2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sz w:val="20"/>
        <w:szCs w:val="2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sz w:val="20"/>
        <w:szCs w:val="2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6" w15:restartNumberingAfterBreak="0">
    <w:nsid w:val="7C11693F"/>
    <w:multiLevelType w:val="hybridMultilevel"/>
    <w:tmpl w:val="61324A0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3"/>
  </w:num>
  <w:num w:numId="6">
    <w:abstractNumId w:val="5"/>
  </w:num>
  <w:num w:numId="7">
    <w:abstractNumId w:val="4"/>
    <w:lvlOverride w:ilvl="0">
      <w:startOverride w:val="1"/>
    </w:lvlOverride>
  </w:num>
  <w:num w:numId="8">
    <w:abstractNumId w:val="2"/>
  </w:num>
  <w:num w:numId="9">
    <w:abstractNumId w:val="2"/>
    <w:lvlOverride w:ilvl="0">
      <w:lvl w:ilvl="0">
        <w:start w:val="1"/>
        <w:numFmt w:val="none"/>
        <w:suff w:val="nothing"/>
        <w:lvlText w:val=""/>
        <w:lvlJc w:val="left"/>
        <w:pPr>
          <w:ind w:left="432" w:hanging="432"/>
        </w:pPr>
        <w:rPr>
          <w:rFonts w:eastAsia="Arial" w:cs="Arial"/>
          <w:bCs/>
        </w:rPr>
      </w:lvl>
    </w:lvlOverride>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567"/>
    <w:rsid w:val="000454CB"/>
    <w:rsid w:val="00073AA4"/>
    <w:rsid w:val="00080408"/>
    <w:rsid w:val="000E30D6"/>
    <w:rsid w:val="000F278A"/>
    <w:rsid w:val="00101C38"/>
    <w:rsid w:val="00124E99"/>
    <w:rsid w:val="00152411"/>
    <w:rsid w:val="0015543F"/>
    <w:rsid w:val="00194B35"/>
    <w:rsid w:val="00256046"/>
    <w:rsid w:val="00354DFE"/>
    <w:rsid w:val="00383A8A"/>
    <w:rsid w:val="00396A8B"/>
    <w:rsid w:val="003A63DD"/>
    <w:rsid w:val="003B439E"/>
    <w:rsid w:val="004466AF"/>
    <w:rsid w:val="004B3726"/>
    <w:rsid w:val="005D34B9"/>
    <w:rsid w:val="0062426A"/>
    <w:rsid w:val="006C000A"/>
    <w:rsid w:val="006C1D50"/>
    <w:rsid w:val="006F2D66"/>
    <w:rsid w:val="00727B78"/>
    <w:rsid w:val="007563C5"/>
    <w:rsid w:val="007716DA"/>
    <w:rsid w:val="007A3542"/>
    <w:rsid w:val="007C3C57"/>
    <w:rsid w:val="007D79B0"/>
    <w:rsid w:val="007E04A8"/>
    <w:rsid w:val="00856940"/>
    <w:rsid w:val="00873085"/>
    <w:rsid w:val="008809A6"/>
    <w:rsid w:val="00883A0F"/>
    <w:rsid w:val="008D5D7B"/>
    <w:rsid w:val="008E16FA"/>
    <w:rsid w:val="008E1CAD"/>
    <w:rsid w:val="008E6625"/>
    <w:rsid w:val="00941062"/>
    <w:rsid w:val="00AD268C"/>
    <w:rsid w:val="00AE5A39"/>
    <w:rsid w:val="00AF175A"/>
    <w:rsid w:val="00B1351B"/>
    <w:rsid w:val="00B311DD"/>
    <w:rsid w:val="00BB5904"/>
    <w:rsid w:val="00C03745"/>
    <w:rsid w:val="00C258E4"/>
    <w:rsid w:val="00C3159F"/>
    <w:rsid w:val="00C56EF2"/>
    <w:rsid w:val="00CC746C"/>
    <w:rsid w:val="00DE1C78"/>
    <w:rsid w:val="00DF29CE"/>
    <w:rsid w:val="00E641E9"/>
    <w:rsid w:val="00E664EF"/>
    <w:rsid w:val="00E82018"/>
    <w:rsid w:val="00EA4567"/>
    <w:rsid w:val="00F2633F"/>
    <w:rsid w:val="00F64FC3"/>
    <w:rsid w:val="00F729D3"/>
    <w:rsid w:val="00FB48B2"/>
    <w:rsid w:val="00FE1E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AD908"/>
  <w15:docId w15:val="{D06DCE50-4CF3-48C9-BD75-B18FD9FD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Standard"/>
    <w:next w:val="Standard"/>
    <w:uiPriority w:val="9"/>
    <w:qFormat/>
    <w:pPr>
      <w:keepNext/>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jc w:val="center"/>
      <w:outlineLvl w:val="1"/>
    </w:pPr>
    <w:rPr>
      <w:b/>
      <w:sz w:val="28"/>
    </w:rPr>
  </w:style>
  <w:style w:type="paragraph" w:styleId="Titolo3">
    <w:name w:val="heading 3"/>
    <w:basedOn w:val="Standard"/>
    <w:next w:val="Standard"/>
    <w:uiPriority w:val="9"/>
    <w:unhideWhenUsed/>
    <w:qFormat/>
    <w:pPr>
      <w:keepNext/>
      <w:jc w:val="center"/>
      <w:outlineLvl w:val="2"/>
    </w:pPr>
    <w:rPr>
      <w:b/>
      <w:sz w:val="24"/>
    </w:rPr>
  </w:style>
  <w:style w:type="paragraph" w:styleId="Titolo4">
    <w:name w:val="heading 4"/>
    <w:basedOn w:val="Standard"/>
    <w:next w:val="Standard"/>
    <w:uiPriority w:val="9"/>
    <w:unhideWhenUsed/>
    <w:qFormat/>
    <w:pPr>
      <w:keepNext/>
      <w:jc w:val="both"/>
      <w:outlineLvl w:val="3"/>
    </w:pPr>
    <w:rPr>
      <w:b/>
      <w:sz w:val="24"/>
    </w:rPr>
  </w:style>
  <w:style w:type="paragraph" w:styleId="Titolo5">
    <w:name w:val="heading 5"/>
    <w:basedOn w:val="Standard"/>
    <w:next w:val="Standard"/>
    <w:uiPriority w:val="9"/>
    <w:unhideWhenUsed/>
    <w:qFormat/>
    <w:pPr>
      <w:keepNext/>
      <w:outlineLvl w:val="4"/>
    </w:pPr>
    <w:rPr>
      <w:sz w:val="24"/>
    </w:rPr>
  </w:style>
  <w:style w:type="paragraph" w:styleId="Titolo6">
    <w:name w:val="heading 6"/>
    <w:basedOn w:val="Standard"/>
    <w:next w:val="Standard"/>
    <w:uiPriority w:val="9"/>
    <w:unhideWhenUsed/>
    <w:qFormat/>
    <w:pPr>
      <w:keepNext/>
      <w:jc w:val="center"/>
      <w:outlineLvl w:val="5"/>
    </w:pPr>
    <w:rPr>
      <w:i/>
      <w:spacing w:val="10"/>
      <w:sz w:val="16"/>
    </w:rPr>
  </w:style>
  <w:style w:type="paragraph" w:styleId="Titolo7">
    <w:name w:val="heading 7"/>
    <w:basedOn w:val="Standard"/>
    <w:next w:val="Standard"/>
    <w:pPr>
      <w:keepNext/>
      <w:spacing w:line="360" w:lineRule="auto"/>
      <w:outlineLvl w:val="6"/>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jc w:val="both"/>
    </w:pPr>
    <w:rPr>
      <w:sz w:val="24"/>
    </w:rPr>
  </w:style>
  <w:style w:type="paragraph" w:styleId="Elenco">
    <w:name w:val="List"/>
    <w:basedOn w:val="Textbody"/>
    <w:rPr>
      <w:rFonts w:cs="Arial"/>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Arial"/>
    </w:rPr>
  </w:style>
  <w:style w:type="paragraph" w:styleId="Paragrafoelenco">
    <w:name w:val="List Paragraph"/>
    <w:basedOn w:val="Standard"/>
    <w:pPr>
      <w:ind w:left="720" w:firstLine="709"/>
    </w:pPr>
  </w:style>
  <w:style w:type="paragraph" w:styleId="Titolo">
    <w:name w:val="Title"/>
    <w:basedOn w:val="Heading"/>
    <w:next w:val="Textbody"/>
    <w:uiPriority w:val="10"/>
    <w:qFormat/>
    <w:pPr>
      <w:jc w:val="center"/>
    </w:pPr>
    <w:rPr>
      <w:b/>
      <w:bCs/>
      <w:sz w:val="56"/>
      <w:szCs w:val="56"/>
    </w:r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Default">
    <w:name w:val="Default"/>
    <w:pPr>
      <w:widowControl/>
      <w:autoSpaceDE w:val="0"/>
    </w:pPr>
    <w:rPr>
      <w:rFonts w:ascii="Arial" w:eastAsia="Times New Roman" w:hAnsi="Arial"/>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stazionetabella">
    <w:name w:val="Intestazione tabella"/>
    <w:basedOn w:val="TableContents"/>
    <w:pPr>
      <w:jc w:val="center"/>
    </w:pPr>
    <w:rPr>
      <w:b/>
      <w:bCs/>
    </w:rPr>
  </w:style>
  <w:style w:type="paragraph" w:customStyle="1" w:styleId="Textbodyindent">
    <w:name w:val="Text body indent"/>
    <w:basedOn w:val="Standard"/>
    <w:pPr>
      <w:spacing w:after="120"/>
      <w:ind w:left="283"/>
    </w:pPr>
  </w:style>
  <w:style w:type="paragraph" w:styleId="NormaleWeb">
    <w:name w:val="Normal (Web)"/>
    <w:basedOn w:val="Standard"/>
    <w:pPr>
      <w:spacing w:before="100" w:after="100"/>
    </w:pPr>
    <w:rPr>
      <w:sz w:val="24"/>
      <w:szCs w:val="24"/>
    </w:rPr>
  </w:style>
  <w:style w:type="paragraph" w:customStyle="1" w:styleId="xxx">
    <w:name w:val="xxx"/>
    <w:pPr>
      <w:widowControl/>
      <w:jc w:val="both"/>
    </w:pPr>
    <w:rPr>
      <w:rFonts w:ascii="Arial" w:eastAsia="Times New Roman" w:hAnsi="Arial"/>
      <w:sz w:val="20"/>
      <w:szCs w:val="20"/>
      <w:lang w:bidi="ar-SA"/>
    </w:rPr>
  </w:style>
  <w:style w:type="paragraph" w:customStyle="1" w:styleId="L">
    <w:name w:val="L"/>
    <w:basedOn w:val="Standard"/>
    <w:pPr>
      <w:jc w:val="both"/>
    </w:pPr>
    <w:rPr>
      <w:sz w:val="24"/>
    </w:rPr>
  </w:style>
  <w:style w:type="paragraph" w:styleId="Testofumetto">
    <w:name w:val="Balloon Text"/>
    <w:basedOn w:val="Standard"/>
    <w:rPr>
      <w:rFonts w:ascii="Tahoma" w:eastAsia="Tahoma" w:hAnsi="Tahoma" w:cs="Tahoma"/>
      <w:sz w:val="16"/>
      <w:szCs w:val="16"/>
    </w:rPr>
  </w:style>
  <w:style w:type="paragraph" w:customStyle="1" w:styleId="Corpodeltesto21">
    <w:name w:val="Corpo del testo 21"/>
    <w:basedOn w:val="Standard"/>
    <w:qFormat/>
    <w:pPr>
      <w:jc w:val="both"/>
    </w:pPr>
    <w:rPr>
      <w:rFonts w:ascii="Verdana" w:eastAsia="Verdana" w:hAnsi="Verdana" w:cs="Verdana"/>
    </w:rPr>
  </w:style>
  <w:style w:type="paragraph" w:customStyle="1" w:styleId="Testonormale1">
    <w:name w:val="Testo normale1"/>
    <w:basedOn w:val="Standard"/>
    <w:pPr>
      <w:widowControl w:val="0"/>
    </w:pPr>
    <w:rPr>
      <w:rFonts w:ascii="Courier New" w:eastAsia="Courier New" w:hAnsi="Courier New" w:cs="Courier New"/>
    </w:rPr>
  </w:style>
  <w:style w:type="paragraph" w:customStyle="1" w:styleId="Mappadocumento1">
    <w:name w:val="Mappa documento1"/>
    <w:basedOn w:val="Standard"/>
    <w:pPr>
      <w:shd w:val="clear" w:color="auto" w:fill="000080"/>
    </w:pPr>
    <w:rPr>
      <w:rFonts w:ascii="Tahoma" w:eastAsia="Tahoma" w:hAnsi="Tahoma" w:cs="Tahoma"/>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widowControl w:val="0"/>
      <w:tabs>
        <w:tab w:val="center" w:pos="4819"/>
        <w:tab w:val="right" w:pos="9638"/>
      </w:tabs>
    </w:pPr>
    <w:rPr>
      <w:sz w:val="24"/>
    </w:rPr>
  </w:style>
  <w:style w:type="paragraph" w:customStyle="1" w:styleId="Didascalia1">
    <w:name w:val="Didascalia1"/>
    <w:basedOn w:val="Standard"/>
    <w:pPr>
      <w:suppressLineNumbers/>
      <w:spacing w:before="120" w:after="120"/>
    </w:pPr>
    <w:rPr>
      <w:rFonts w:cs="Arial"/>
      <w:i/>
      <w:iCs/>
      <w:sz w:val="24"/>
      <w:szCs w:val="24"/>
    </w:rPr>
  </w:style>
  <w:style w:type="paragraph" w:customStyle="1" w:styleId="Intestazione1">
    <w:name w:val="Intestazione1"/>
    <w:basedOn w:val="Standard"/>
    <w:next w:val="Textbody"/>
    <w:pPr>
      <w:keepNext/>
      <w:spacing w:before="240" w:after="120"/>
    </w:pPr>
    <w:rPr>
      <w:rFonts w:ascii="Arial" w:eastAsia="Microsoft YaHei" w:hAnsi="Arial" w:cs="Arial"/>
      <w:sz w:val="28"/>
      <w:szCs w:val="28"/>
    </w:rPr>
  </w:style>
  <w:style w:type="paragraph" w:customStyle="1" w:styleId="Titolo10">
    <w:name w:val="Titolo1"/>
    <w:basedOn w:val="Standard"/>
    <w:next w:val="Textbody"/>
    <w:pPr>
      <w:keepNext/>
      <w:spacing w:before="240" w:after="120"/>
    </w:pPr>
    <w:rPr>
      <w:rFonts w:ascii="Liberation Sans" w:eastAsia="Microsoft YaHei" w:hAnsi="Liberation Sans" w:cs="Lucida Sans"/>
      <w:sz w:val="28"/>
      <w:szCs w:val="28"/>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Carpredefinitoparagrafo1">
    <w:name w:val="Car. predefinito paragrafo1"/>
  </w:style>
  <w:style w:type="character" w:customStyle="1" w:styleId="WW8NumSt1z0">
    <w:name w:val="WW8NumSt1z0"/>
    <w:rPr>
      <w:rFonts w:ascii="Symbol" w:eastAsia="Symbol" w:hAnsi="Symbol" w:cs="Symbol"/>
    </w:rPr>
  </w:style>
  <w:style w:type="character" w:customStyle="1" w:styleId="WW8Num13z0">
    <w:name w:val="WW8Num13z0"/>
  </w:style>
  <w:style w:type="character" w:customStyle="1" w:styleId="WW8Num12z3">
    <w:name w:val="WW8Num12z3"/>
    <w:rPr>
      <w:rFonts w:ascii="Symbol" w:eastAsia="Symbol" w:hAnsi="Symbol" w:cs="Symbol"/>
    </w:rPr>
  </w:style>
  <w:style w:type="character" w:customStyle="1" w:styleId="WW8Num12z2">
    <w:name w:val="WW8Num12z2"/>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0">
    <w:name w:val="WW8Num12z0"/>
    <w:rPr>
      <w:rFonts w:ascii="Times New Roman" w:eastAsia="Times New Roman" w:hAnsi="Times New Roman" w:cs="Times New Roman"/>
    </w:rPr>
  </w:style>
  <w:style w:type="character" w:customStyle="1" w:styleId="WW8Num11z0">
    <w:name w:val="WW8Num11z0"/>
  </w:style>
  <w:style w:type="character" w:customStyle="1" w:styleId="WW8Num10z0">
    <w:name w:val="WW8Num10z0"/>
    <w:rPr>
      <w:rFonts w:ascii="Symbol" w:eastAsia="Symbol" w:hAnsi="Symbol" w:cs="Symbol"/>
    </w:rPr>
  </w:style>
  <w:style w:type="character" w:customStyle="1" w:styleId="WW8Num9z0">
    <w:name w:val="WW8Num9z0"/>
    <w:rPr>
      <w:b/>
    </w:rPr>
  </w:style>
  <w:style w:type="character" w:customStyle="1" w:styleId="WW8Num8z3">
    <w:name w:val="WW8Num8z3"/>
    <w:rPr>
      <w:rFonts w:ascii="Symbol" w:eastAsia="Symbol" w:hAnsi="Symbol" w:cs="Symbol"/>
    </w:rPr>
  </w:style>
  <w:style w:type="character" w:customStyle="1" w:styleId="WW8Num8z2">
    <w:name w:val="WW8Num8z2"/>
    <w:rPr>
      <w:rFonts w:ascii="Wingdings" w:eastAsia="Wingdings" w:hAnsi="Wingdings" w:cs="Wingdings"/>
    </w:rPr>
  </w:style>
  <w:style w:type="character" w:customStyle="1" w:styleId="WW8Num8z1">
    <w:name w:val="WW8Num8z1"/>
    <w:rPr>
      <w:rFonts w:ascii="Courier New" w:eastAsia="Courier New" w:hAnsi="Courier New" w:cs="Courier New"/>
    </w:rPr>
  </w:style>
  <w:style w:type="character" w:customStyle="1" w:styleId="WW8Num8z0">
    <w:name w:val="WW8Num8z0"/>
    <w:rPr>
      <w:rFonts w:ascii="Arial" w:eastAsia="Times New Roman" w:hAnsi="Arial" w:cs="Arial"/>
    </w:rPr>
  </w:style>
  <w:style w:type="character" w:customStyle="1" w:styleId="WW8Num7z0">
    <w:name w:val="WW8Num7z0"/>
  </w:style>
  <w:style w:type="character" w:customStyle="1" w:styleId="WW8Num6z0">
    <w:name w:val="WW8Num6z0"/>
  </w:style>
  <w:style w:type="character" w:customStyle="1" w:styleId="WW8Num5z3">
    <w:name w:val="WW8Num5z3"/>
    <w:rPr>
      <w:rFonts w:ascii="Symbol" w:eastAsia="Symbol" w:hAnsi="Symbol" w:cs="Symbol"/>
    </w:rPr>
  </w:style>
  <w:style w:type="character" w:customStyle="1" w:styleId="WW8Num5z2">
    <w:name w:val="WW8Num5z2"/>
    <w:rPr>
      <w:rFonts w:ascii="Wingdings" w:eastAsia="Wingdings" w:hAnsi="Wingdings" w:cs="Wingdings"/>
    </w:rPr>
  </w:style>
  <w:style w:type="character" w:customStyle="1" w:styleId="WW8Num5z1">
    <w:name w:val="WW8Num5z1"/>
    <w:rPr>
      <w:rFonts w:ascii="Courier New" w:eastAsia="Courier New" w:hAnsi="Courier New" w:cs="Courier New"/>
    </w:rPr>
  </w:style>
  <w:style w:type="character" w:customStyle="1" w:styleId="WW8Num5z0">
    <w:name w:val="WW8Num5z0"/>
    <w:rPr>
      <w:rFonts w:ascii="Verdana" w:eastAsia="Times New Roman" w:hAnsi="Verdana" w:cs="Times New Roman"/>
    </w:rPr>
  </w:style>
  <w:style w:type="character" w:customStyle="1" w:styleId="Carpredefinitoparagrafo2">
    <w:name w:val="Car. predefinito paragrafo2"/>
  </w:style>
  <w:style w:type="character" w:customStyle="1" w:styleId="WW8Num3z3">
    <w:name w:val="WW8Num3z3"/>
    <w:rPr>
      <w:rFonts w:ascii="Symbol" w:eastAsia="Symbol" w:hAnsi="Symbol" w:cs="Symbol"/>
    </w:rPr>
  </w:style>
  <w:style w:type="character" w:customStyle="1" w:styleId="WW8Num3z2">
    <w:name w:val="WW8Num3z2"/>
    <w:rPr>
      <w:rFonts w:ascii="Wingdings" w:eastAsia="Wingdings" w:hAnsi="Wingdings" w:cs="Wingdings"/>
    </w:rPr>
  </w:style>
  <w:style w:type="character" w:customStyle="1" w:styleId="WW8Num3z1">
    <w:name w:val="WW8Num3z1"/>
    <w:rPr>
      <w:rFonts w:ascii="Courier New" w:eastAsia="Courier New" w:hAnsi="Courier New" w:cs="Courier New"/>
    </w:rPr>
  </w:style>
  <w:style w:type="character" w:customStyle="1" w:styleId="WW8Num4z1">
    <w:name w:val="WW8Num4z1"/>
    <w:rPr>
      <w:rFonts w:ascii="OpenSymbol, 'Arial Unicode MS'" w:eastAsia="OpenSymbol, 'Arial Unicode MS'" w:hAnsi="OpenSymbol, 'Arial Unicode MS'" w:cs="OpenSymbol, 'Arial Unicode MS'"/>
    </w:rPr>
  </w:style>
  <w:style w:type="character" w:customStyle="1" w:styleId="WW8Num4z0">
    <w:name w:val="WW8Num4z0"/>
    <w:rPr>
      <w:rFonts w:ascii="Symbol" w:eastAsia="Symbol" w:hAnsi="Symbol" w:cs="OpenSymbol, 'Arial Unicode MS'"/>
      <w:sz w:val="20"/>
      <w:szCs w:val="20"/>
    </w:rPr>
  </w:style>
  <w:style w:type="character" w:customStyle="1" w:styleId="WW8Num3z0">
    <w:name w:val="WW8Num3z0"/>
    <w:rPr>
      <w:rFonts w:ascii="Symbol" w:eastAsia="Symbol" w:hAnsi="Symbol" w:cs="OpenSymbol, 'Arial Unicode MS'"/>
      <w:color w:val="auto"/>
      <w:sz w:val="20"/>
      <w:szCs w:val="20"/>
      <w:lang w:val="it-IT" w:eastAsia="zh-CN" w:bidi="ar-SA"/>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rPr>
      <w:rFonts w:ascii="Verdana" w:eastAsia="Arial" w:hAnsi="Verdana" w:cs="Arial"/>
      <w:bCs/>
    </w:rPr>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paragraph" w:styleId="Pidipagina">
    <w:name w:val="footer"/>
    <w:basedOn w:val="Normale"/>
    <w:link w:val="PidipaginaCarattere"/>
    <w:uiPriority w:val="99"/>
    <w:unhideWhenUsed/>
    <w:rsid w:val="00AD268C"/>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AD268C"/>
    <w:rPr>
      <w:rFonts w:cs="Mangal"/>
      <w:szCs w:val="21"/>
    </w:rPr>
  </w:style>
  <w:style w:type="character" w:styleId="Collegamentoipertestuale">
    <w:name w:val="Hyperlink"/>
    <w:basedOn w:val="Carpredefinitoparagrafo"/>
    <w:uiPriority w:val="99"/>
    <w:unhideWhenUsed/>
    <w:rsid w:val="00C3159F"/>
    <w:rPr>
      <w:color w:val="0563C1" w:themeColor="hyperlink"/>
      <w:u w:val="single"/>
    </w:rPr>
  </w:style>
  <w:style w:type="character" w:customStyle="1" w:styleId="object">
    <w:name w:val="object"/>
    <w:basedOn w:val="Carpredefinitoparagrafo"/>
    <w:rsid w:val="00C3159F"/>
  </w:style>
  <w:style w:type="paragraph" w:customStyle="1" w:styleId="Standarduser">
    <w:name w:val="Standard (user)"/>
    <w:rsid w:val="0062426A"/>
    <w:pPr>
      <w:widowControl/>
      <w:textAlignment w:val="auto"/>
    </w:pPr>
    <w:rPr>
      <w:rFonts w:eastAsia="Liberation Serif" w:cs="Liberation Seri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5743">
      <w:bodyDiv w:val="1"/>
      <w:marLeft w:val="0"/>
      <w:marRight w:val="0"/>
      <w:marTop w:val="0"/>
      <w:marBottom w:val="0"/>
      <w:divBdr>
        <w:top w:val="none" w:sz="0" w:space="0" w:color="auto"/>
        <w:left w:val="none" w:sz="0" w:space="0" w:color="auto"/>
        <w:bottom w:val="none" w:sz="0" w:space="0" w:color="auto"/>
        <w:right w:val="none" w:sz="0" w:space="0" w:color="auto"/>
      </w:divBdr>
    </w:div>
    <w:div w:id="429132000">
      <w:bodyDiv w:val="1"/>
      <w:marLeft w:val="0"/>
      <w:marRight w:val="0"/>
      <w:marTop w:val="0"/>
      <w:marBottom w:val="0"/>
      <w:divBdr>
        <w:top w:val="none" w:sz="0" w:space="0" w:color="auto"/>
        <w:left w:val="none" w:sz="0" w:space="0" w:color="auto"/>
        <w:bottom w:val="none" w:sz="0" w:space="0" w:color="auto"/>
        <w:right w:val="none" w:sz="0" w:space="0" w:color="auto"/>
      </w:divBdr>
      <w:divsChild>
        <w:div w:id="1103960029">
          <w:marLeft w:val="0"/>
          <w:marRight w:val="0"/>
          <w:marTop w:val="0"/>
          <w:marBottom w:val="0"/>
          <w:divBdr>
            <w:top w:val="none" w:sz="0" w:space="0" w:color="auto"/>
            <w:left w:val="none" w:sz="0" w:space="0" w:color="auto"/>
            <w:bottom w:val="none" w:sz="0" w:space="0" w:color="auto"/>
            <w:right w:val="none" w:sz="0" w:space="0" w:color="auto"/>
          </w:divBdr>
        </w:div>
        <w:div w:id="211114020">
          <w:marLeft w:val="0"/>
          <w:marRight w:val="0"/>
          <w:marTop w:val="0"/>
          <w:marBottom w:val="0"/>
          <w:divBdr>
            <w:top w:val="none" w:sz="0" w:space="0" w:color="auto"/>
            <w:left w:val="none" w:sz="0" w:space="0" w:color="auto"/>
            <w:bottom w:val="none" w:sz="0" w:space="0" w:color="auto"/>
            <w:right w:val="none" w:sz="0" w:space="0" w:color="auto"/>
          </w:divBdr>
        </w:div>
        <w:div w:id="2099323533">
          <w:marLeft w:val="0"/>
          <w:marRight w:val="0"/>
          <w:marTop w:val="0"/>
          <w:marBottom w:val="0"/>
          <w:divBdr>
            <w:top w:val="none" w:sz="0" w:space="0" w:color="auto"/>
            <w:left w:val="none" w:sz="0" w:space="0" w:color="auto"/>
            <w:bottom w:val="none" w:sz="0" w:space="0" w:color="auto"/>
            <w:right w:val="none" w:sz="0" w:space="0" w:color="auto"/>
          </w:divBdr>
        </w:div>
      </w:divsChild>
    </w:div>
    <w:div w:id="803892937">
      <w:bodyDiv w:val="1"/>
      <w:marLeft w:val="0"/>
      <w:marRight w:val="0"/>
      <w:marTop w:val="0"/>
      <w:marBottom w:val="0"/>
      <w:divBdr>
        <w:top w:val="none" w:sz="0" w:space="0" w:color="auto"/>
        <w:left w:val="none" w:sz="0" w:space="0" w:color="auto"/>
        <w:bottom w:val="none" w:sz="0" w:space="0" w:color="auto"/>
        <w:right w:val="none" w:sz="0" w:space="0" w:color="auto"/>
      </w:divBdr>
      <w:divsChild>
        <w:div w:id="330380403">
          <w:marLeft w:val="0"/>
          <w:marRight w:val="0"/>
          <w:marTop w:val="0"/>
          <w:marBottom w:val="0"/>
          <w:divBdr>
            <w:top w:val="none" w:sz="0" w:space="0" w:color="auto"/>
            <w:left w:val="none" w:sz="0" w:space="0" w:color="auto"/>
            <w:bottom w:val="none" w:sz="0" w:space="0" w:color="auto"/>
            <w:right w:val="none" w:sz="0" w:space="0" w:color="auto"/>
          </w:divBdr>
        </w:div>
        <w:div w:id="700859322">
          <w:marLeft w:val="0"/>
          <w:marRight w:val="0"/>
          <w:marTop w:val="0"/>
          <w:marBottom w:val="0"/>
          <w:divBdr>
            <w:top w:val="none" w:sz="0" w:space="0" w:color="auto"/>
            <w:left w:val="none" w:sz="0" w:space="0" w:color="auto"/>
            <w:bottom w:val="none" w:sz="0" w:space="0" w:color="auto"/>
            <w:right w:val="none" w:sz="0" w:space="0" w:color="auto"/>
          </w:divBdr>
        </w:div>
        <w:div w:id="1282496212">
          <w:marLeft w:val="0"/>
          <w:marRight w:val="0"/>
          <w:marTop w:val="0"/>
          <w:marBottom w:val="0"/>
          <w:divBdr>
            <w:top w:val="none" w:sz="0" w:space="0" w:color="auto"/>
            <w:left w:val="none" w:sz="0" w:space="0" w:color="auto"/>
            <w:bottom w:val="none" w:sz="0" w:space="0" w:color="auto"/>
            <w:right w:val="none" w:sz="0" w:space="0" w:color="auto"/>
          </w:divBdr>
        </w:div>
      </w:divsChild>
    </w:div>
    <w:div w:id="974216691">
      <w:bodyDiv w:val="1"/>
      <w:marLeft w:val="0"/>
      <w:marRight w:val="0"/>
      <w:marTop w:val="0"/>
      <w:marBottom w:val="0"/>
      <w:divBdr>
        <w:top w:val="none" w:sz="0" w:space="0" w:color="auto"/>
        <w:left w:val="none" w:sz="0" w:space="0" w:color="auto"/>
        <w:bottom w:val="none" w:sz="0" w:space="0" w:color="auto"/>
        <w:right w:val="none" w:sz="0" w:space="0" w:color="auto"/>
      </w:divBdr>
    </w:div>
    <w:div w:id="1551113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2156</Words>
  <Characters>12292</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Riferimento</vt:lpstr>
    </vt:vector>
  </TitlesOfParts>
  <Company>Provincia.Parma</Company>
  <LinksUpToDate>false</LinksUpToDate>
  <CharactersWithSpaces>14420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Riferimento</dc:title>
  <dc:creator>Provincia di Parma</dc:creator>
  <cp:lastModifiedBy>Paola Cassinelli</cp:lastModifiedBy>
  <cp:revision>2</cp:revision>
  <dcterms:created xsi:type="dcterms:W3CDTF">2024-10-24T12:05:00Z</dcterms:created>
  <dcterms:modified xsi:type="dcterms:W3CDTF">2024-10-24T12:05:00Z</dcterms:modified>
</cp:coreProperties>
</file>