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5159" w14:textId="77777777" w:rsidR="00171C24" w:rsidRPr="0078257A" w:rsidRDefault="00171C24" w:rsidP="00701BB3">
      <w:pPr>
        <w:pStyle w:val="Corpodeltesto21"/>
        <w:tabs>
          <w:tab w:val="left" w:pos="5670"/>
        </w:tabs>
        <w:ind w:left="0"/>
      </w:pPr>
      <w:r w:rsidRPr="0078257A">
        <w:t xml:space="preserve">Parma, </w:t>
      </w:r>
      <w:r w:rsidRPr="0078257A">
        <w:tab/>
        <w:t>Prot.</w:t>
      </w:r>
      <w:r>
        <w:t xml:space="preserve"> </w:t>
      </w:r>
    </w:p>
    <w:p w14:paraId="07BCC6E9" w14:textId="77777777" w:rsidR="00171C24" w:rsidRPr="00842EF4" w:rsidRDefault="00171C24" w:rsidP="007273DE">
      <w:pPr>
        <w:pStyle w:val="Corpodeltesto21"/>
        <w:spacing w:line="240" w:lineRule="auto"/>
        <w:ind w:left="3969"/>
      </w:pPr>
      <w:r w:rsidRPr="00842EF4">
        <w:t>Spett.le</w:t>
      </w:r>
    </w:p>
    <w:p w14:paraId="70278A9E" w14:textId="77777777" w:rsidR="00171C24" w:rsidRPr="00842EF4" w:rsidRDefault="00171C24" w:rsidP="007273DE">
      <w:pPr>
        <w:pStyle w:val="Corpodeltesto21"/>
        <w:spacing w:before="0" w:line="240" w:lineRule="auto"/>
        <w:ind w:left="4253"/>
        <w:rPr>
          <w:b/>
        </w:rPr>
      </w:pPr>
      <w:proofErr w:type="gramStart"/>
      <w:r w:rsidRPr="00842EF4">
        <w:rPr>
          <w:b/>
          <w:noProof/>
        </w:rPr>
        <w:t xml:space="preserve">Impresa </w:t>
      </w:r>
      <w:r w:rsidRPr="00842EF4">
        <w:rPr>
          <w:b/>
        </w:rPr>
        <w:t xml:space="preserve"> </w:t>
      </w:r>
      <w:r w:rsidRPr="00842EF4">
        <w:rPr>
          <w:b/>
          <w:noProof/>
        </w:rPr>
        <w:t>Calestani</w:t>
      </w:r>
      <w:proofErr w:type="gramEnd"/>
      <w:r w:rsidRPr="00842EF4">
        <w:rPr>
          <w:b/>
          <w:noProof/>
        </w:rPr>
        <w:t xml:space="preserve"> srl</w:t>
      </w:r>
      <w:r w:rsidRPr="00842EF4">
        <w:rPr>
          <w:b/>
        </w:rPr>
        <w:t xml:space="preserve"> </w:t>
      </w:r>
    </w:p>
    <w:p w14:paraId="37FDD585" w14:textId="77777777" w:rsidR="00171C24" w:rsidRPr="00842EF4" w:rsidRDefault="00171C24" w:rsidP="007273DE">
      <w:pPr>
        <w:pStyle w:val="Corpodeltesto21"/>
        <w:spacing w:before="0" w:line="240" w:lineRule="auto"/>
        <w:ind w:left="4253"/>
      </w:pPr>
      <w:r w:rsidRPr="00842EF4">
        <w:rPr>
          <w:noProof/>
        </w:rPr>
        <w:t>via Strada Mulattiera di Mezzo</w:t>
      </w:r>
      <w:r w:rsidRPr="00842EF4">
        <w:t xml:space="preserve">, </w:t>
      </w:r>
      <w:r w:rsidRPr="00842EF4">
        <w:rPr>
          <w:noProof/>
        </w:rPr>
        <w:t>2</w:t>
      </w:r>
    </w:p>
    <w:p w14:paraId="1FF52E8D" w14:textId="77777777" w:rsidR="00171C24" w:rsidRPr="00842EF4" w:rsidRDefault="00171C24" w:rsidP="007273DE">
      <w:pPr>
        <w:pStyle w:val="Corpodeltesto21"/>
        <w:spacing w:before="0" w:line="240" w:lineRule="auto"/>
        <w:ind w:left="4253"/>
      </w:pPr>
      <w:r w:rsidRPr="00842EF4">
        <w:rPr>
          <w:noProof/>
        </w:rPr>
        <w:t>43126</w:t>
      </w:r>
      <w:r w:rsidRPr="00842EF4">
        <w:t xml:space="preserve"> - </w:t>
      </w:r>
      <w:r w:rsidRPr="00842EF4">
        <w:rPr>
          <w:noProof/>
        </w:rPr>
        <w:t>Parma</w:t>
      </w:r>
      <w:r w:rsidRPr="00842EF4">
        <w:t xml:space="preserve"> (</w:t>
      </w:r>
      <w:r w:rsidRPr="00842EF4">
        <w:rPr>
          <w:noProof/>
        </w:rPr>
        <w:t>(PR)</w:t>
      </w:r>
      <w:r w:rsidRPr="00842EF4">
        <w:t>)</w:t>
      </w:r>
    </w:p>
    <w:p w14:paraId="1C07ABE5" w14:textId="77777777" w:rsidR="00171C24" w:rsidRPr="00842EF4" w:rsidRDefault="00171C24" w:rsidP="007273DE">
      <w:pPr>
        <w:pStyle w:val="Corpodeltesto21"/>
        <w:spacing w:before="0" w:line="240" w:lineRule="auto"/>
        <w:ind w:left="4253"/>
      </w:pPr>
      <w:r w:rsidRPr="00842EF4">
        <w:t xml:space="preserve">E-MAIL: </w:t>
      </w:r>
      <w:r w:rsidRPr="00842EF4">
        <w:rPr>
          <w:noProof/>
        </w:rPr>
        <w:t>info@calestani.com</w:t>
      </w:r>
    </w:p>
    <w:p w14:paraId="6D5A2D68" w14:textId="77777777" w:rsidR="00171C24" w:rsidRPr="00842EF4" w:rsidRDefault="00171C24" w:rsidP="007273DE">
      <w:pPr>
        <w:pStyle w:val="Corpodeltesto21"/>
        <w:spacing w:before="0" w:line="240" w:lineRule="auto"/>
        <w:ind w:left="4253"/>
      </w:pPr>
      <w:r w:rsidRPr="00842EF4">
        <w:t>PEC:</w:t>
      </w:r>
      <w:r w:rsidRPr="00842EF4">
        <w:rPr>
          <w:noProof/>
        </w:rPr>
        <w:t xml:space="preserve"> calestanisrl@pec.it</w:t>
      </w:r>
    </w:p>
    <w:p w14:paraId="378CD7FB" w14:textId="77777777" w:rsidR="00171C24" w:rsidRPr="00842EF4" w:rsidRDefault="00171C24" w:rsidP="007273DE">
      <w:pPr>
        <w:pStyle w:val="Titolo3"/>
        <w:pBdr>
          <w:top w:val="single" w:sz="4" w:space="1" w:color="auto"/>
          <w:bottom w:val="single" w:sz="4" w:space="1" w:color="auto"/>
        </w:pBdr>
        <w:rPr>
          <w:b/>
          <w:noProof/>
          <w:color w:val="auto"/>
        </w:rPr>
      </w:pPr>
      <w:r w:rsidRPr="00842EF4">
        <w:rPr>
          <w:b/>
          <w:noProof/>
          <w:color w:val="auto"/>
        </w:rPr>
        <w:t>LETTERA COMMERCIALE</w:t>
      </w:r>
    </w:p>
    <w:p w14:paraId="314692EC" w14:textId="77777777" w:rsidR="00171C24" w:rsidRPr="00842EF4" w:rsidRDefault="00171C24" w:rsidP="006E3521">
      <w:pPr>
        <w:pStyle w:val="Titolo2"/>
        <w:spacing w:before="600"/>
        <w:ind w:left="1418" w:hanging="1418"/>
        <w:rPr>
          <w:rFonts w:ascii="Verdana" w:hAnsi="Verdana" w:cs="Arial"/>
          <w:sz w:val="20"/>
        </w:rPr>
      </w:pPr>
      <w:r w:rsidRPr="00842EF4">
        <w:rPr>
          <w:rFonts w:ascii="Verdana" w:hAnsi="Verdana" w:cs="Arial"/>
          <w:sz w:val="20"/>
        </w:rPr>
        <w:t xml:space="preserve">PRESTAZIONI AFFERENTI ALLA FATTISPECIE: </w:t>
      </w:r>
      <w:r w:rsidRPr="00842EF4">
        <w:rPr>
          <w:rFonts w:ascii="Verdana" w:hAnsi="Verdana" w:cs="Arial"/>
          <w:noProof/>
          <w:sz w:val="20"/>
        </w:rPr>
        <w:t>Lavoro</w:t>
      </w:r>
    </w:p>
    <w:p w14:paraId="7B7F404C" w14:textId="77777777" w:rsidR="00171C24" w:rsidRPr="00842EF4" w:rsidRDefault="00171C24" w:rsidP="006E3521">
      <w:pPr>
        <w:pStyle w:val="Titolo2"/>
        <w:ind w:left="1418" w:hanging="1418"/>
        <w:rPr>
          <w:rFonts w:ascii="Verdana" w:hAnsi="Verdana" w:cs="Arial"/>
          <w:sz w:val="20"/>
        </w:rPr>
      </w:pPr>
      <w:r w:rsidRPr="00842EF4">
        <w:rPr>
          <w:rFonts w:ascii="Verdana" w:hAnsi="Verdana" w:cs="Arial"/>
          <w:sz w:val="20"/>
        </w:rPr>
        <w:t xml:space="preserve">TITOLO: </w:t>
      </w:r>
      <w:r w:rsidRPr="00842EF4">
        <w:rPr>
          <w:rFonts w:ascii="Verdana" w:hAnsi="Verdana" w:cs="Arial"/>
          <w:noProof/>
          <w:sz w:val="20"/>
        </w:rPr>
        <w:t>Manutenzione straordinaria serramenti (finestre) presso Palazzo Giordani sede della Provincia di Parma</w:t>
      </w:r>
    </w:p>
    <w:p w14:paraId="5BD29845" w14:textId="77777777" w:rsidR="00171C24" w:rsidRPr="00842EF4" w:rsidRDefault="00171C24" w:rsidP="006E3521">
      <w:pPr>
        <w:pStyle w:val="Titolo2"/>
        <w:ind w:left="1418" w:hanging="1418"/>
        <w:rPr>
          <w:rFonts w:ascii="Verdana" w:hAnsi="Verdana" w:cs="Arial"/>
          <w:sz w:val="20"/>
        </w:rPr>
      </w:pPr>
      <w:r w:rsidRPr="00842EF4">
        <w:rPr>
          <w:rFonts w:ascii="Verdana" w:hAnsi="Verdana" w:cs="Arial"/>
          <w:sz w:val="20"/>
        </w:rPr>
        <w:t xml:space="preserve">OGGETTO PRESTAZIONI: </w:t>
      </w:r>
      <w:r w:rsidRPr="00842EF4">
        <w:rPr>
          <w:rFonts w:ascii="Verdana" w:hAnsi="Verdana" w:cs="Arial"/>
          <w:noProof/>
          <w:sz w:val="20"/>
        </w:rPr>
        <w:t>Incarico per Manutenzione straordinaria serramenti (finestre) presso Palazzo Giordani sede della Provincia di Parma</w:t>
      </w:r>
    </w:p>
    <w:p w14:paraId="3928883A" w14:textId="77777777" w:rsidR="00171C24" w:rsidRPr="00842EF4" w:rsidRDefault="00171C24" w:rsidP="006E3521">
      <w:pPr>
        <w:pStyle w:val="Titolo2"/>
        <w:ind w:left="1418" w:hanging="1418"/>
        <w:rPr>
          <w:rFonts w:ascii="Verdana" w:hAnsi="Verdana" w:cs="Arial"/>
          <w:sz w:val="20"/>
        </w:rPr>
      </w:pPr>
      <w:r w:rsidRPr="00842EF4">
        <w:rPr>
          <w:rFonts w:ascii="Verdana" w:hAnsi="Verdana" w:cs="Arial"/>
          <w:sz w:val="20"/>
        </w:rPr>
        <w:t xml:space="preserve">CUP: </w:t>
      </w:r>
      <w:r w:rsidRPr="00842EF4">
        <w:rPr>
          <w:rFonts w:ascii="Verdana" w:hAnsi="Verdana" w:cs="Arial"/>
          <w:noProof/>
          <w:sz w:val="20"/>
        </w:rPr>
        <w:t>D92H25000550003</w:t>
      </w:r>
    </w:p>
    <w:p w14:paraId="62FEE7E5" w14:textId="77777777" w:rsidR="00171C24" w:rsidRPr="006E3521" w:rsidRDefault="00171C24" w:rsidP="006E3521">
      <w:pPr>
        <w:pStyle w:val="Titolo2"/>
        <w:spacing w:after="360"/>
        <w:ind w:left="1418" w:hanging="1418"/>
        <w:rPr>
          <w:rFonts w:ascii="Verdana" w:hAnsi="Verdana" w:cs="Arial"/>
          <w:sz w:val="20"/>
        </w:rPr>
      </w:pPr>
      <w:r w:rsidRPr="00842EF4">
        <w:rPr>
          <w:rFonts w:ascii="Verdana" w:hAnsi="Verdana" w:cs="Arial"/>
          <w:sz w:val="20"/>
        </w:rPr>
        <w:t xml:space="preserve">CIG: </w:t>
      </w:r>
      <w:r w:rsidRPr="00842EF4">
        <w:rPr>
          <w:rFonts w:ascii="Verdana" w:hAnsi="Verdana" w:cs="Arial"/>
          <w:noProof/>
          <w:sz w:val="20"/>
        </w:rPr>
        <w:t>B896ED5C41</w:t>
      </w:r>
    </w:p>
    <w:p w14:paraId="68131953" w14:textId="77777777" w:rsidR="00171C24" w:rsidRPr="00252510" w:rsidRDefault="00171C24" w:rsidP="007273DE">
      <w:pPr>
        <w:rPr>
          <w:b/>
        </w:rPr>
      </w:pPr>
      <w:r w:rsidRPr="00252510">
        <w:rPr>
          <w:b/>
        </w:rPr>
        <w:t>PREMESSO CHE:</w:t>
      </w:r>
    </w:p>
    <w:p w14:paraId="3FBF7CE3" w14:textId="77777777" w:rsidR="00171C24" w:rsidRPr="007273DE" w:rsidRDefault="00171C24" w:rsidP="007273DE">
      <w:pPr>
        <w:pStyle w:val="Paragrafoelenco"/>
        <w:ind w:left="567" w:hanging="567"/>
      </w:pPr>
      <w:r w:rsidRPr="007273DE">
        <w:t>con determinazione n</w:t>
      </w:r>
      <w:proofErr w:type="gramStart"/>
      <w:r w:rsidRPr="007273DE">
        <w:t xml:space="preserve">° </w:t>
      </w:r>
      <w:r>
        <w:t xml:space="preserve"> </w:t>
      </w:r>
      <w:r w:rsidRPr="007273DE">
        <w:t>del</w:t>
      </w:r>
      <w:proofErr w:type="gramEnd"/>
      <w:r w:rsidRPr="007273DE">
        <w:t xml:space="preserve"> </w:t>
      </w:r>
      <w:r>
        <w:t xml:space="preserve"> </w:t>
      </w:r>
      <w:r w:rsidRPr="007273DE">
        <w:t>si è provveduto all’affidamento del</w:t>
      </w:r>
      <w:r>
        <w:t>le prestazioni</w:t>
      </w:r>
      <w:r w:rsidRPr="007273DE">
        <w:t xml:space="preserve"> in oggetto;</w:t>
      </w:r>
    </w:p>
    <w:p w14:paraId="3026F458" w14:textId="77777777" w:rsidR="00171C24" w:rsidRDefault="00171C24" w:rsidP="007273DE">
      <w:pPr>
        <w:pStyle w:val="Paragrafoelenco"/>
        <w:ind w:left="567" w:hanging="567"/>
      </w:pPr>
      <w:r w:rsidRPr="007273DE">
        <w:t>con il medesimo atto è stato approvato il presente schema di lettera commerciale regolante l’incarico;</w:t>
      </w:r>
    </w:p>
    <w:p w14:paraId="6178B2AD" w14:textId="77777777" w:rsidR="00171C24" w:rsidRPr="007273DE" w:rsidRDefault="00171C24"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6E6B8776" w14:textId="77777777" w:rsidR="00171C24" w:rsidRPr="00D72374" w:rsidRDefault="00171C24" w:rsidP="00D72374">
      <w:pPr>
        <w:pStyle w:val="Titolo3"/>
        <w:rPr>
          <w:b/>
          <w:noProof/>
          <w:color w:val="auto"/>
        </w:rPr>
      </w:pPr>
      <w:r w:rsidRPr="00D72374">
        <w:rPr>
          <w:b/>
          <w:noProof/>
          <w:color w:val="auto"/>
        </w:rPr>
        <w:t>SI STIPULA QUANTO SEGUE</w:t>
      </w:r>
    </w:p>
    <w:p w14:paraId="2E38BA4C" w14:textId="77777777" w:rsidR="00171C24" w:rsidRPr="00010181" w:rsidRDefault="00171C24" w:rsidP="005E42CA">
      <w:pPr>
        <w:pStyle w:val="Titolo4"/>
      </w:pPr>
      <w:r w:rsidRPr="00010181">
        <w:t>Parti interessate e tipologia del contratto</w:t>
      </w:r>
    </w:p>
    <w:p w14:paraId="514FB5F9" w14:textId="77777777" w:rsidR="00171C24" w:rsidRDefault="00171C24" w:rsidP="00E157D5">
      <w:r w:rsidRPr="00D2527A">
        <w:rPr>
          <w:b/>
          <w:u w:val="single"/>
        </w:rPr>
        <w:t>Committente:</w:t>
      </w:r>
      <w:r w:rsidRPr="00E157D5">
        <w:t xml:space="preserve"> Provincia di Parma con sede in V.le Martiri della Libertà, 15 – 43123 Parma rappresentata da</w:t>
      </w:r>
      <w:r>
        <w:t>:</w:t>
      </w:r>
    </w:p>
    <w:p w14:paraId="7A04EC6B" w14:textId="77777777" w:rsidR="00171C24" w:rsidRPr="00842EF4" w:rsidRDefault="00171C24" w:rsidP="00E157D5">
      <w:pPr>
        <w:pStyle w:val="Paragrafoelenco"/>
        <w:ind w:left="567" w:hanging="567"/>
      </w:pPr>
      <w:r w:rsidRPr="00842EF4">
        <w:rPr>
          <w:b/>
          <w:noProof/>
        </w:rPr>
        <w:t>Geom. Aristide Vitali</w:t>
      </w:r>
      <w:r w:rsidRPr="00842EF4">
        <w:t>, Responsabile Unico del Progetto;</w:t>
      </w:r>
    </w:p>
    <w:p w14:paraId="29EEB258" w14:textId="77777777" w:rsidR="00171C24" w:rsidRPr="00842EF4" w:rsidRDefault="00171C24" w:rsidP="00E157D5">
      <w:pPr>
        <w:pStyle w:val="Paragrafoelenco"/>
        <w:ind w:left="567" w:hanging="567"/>
      </w:pPr>
      <w:r w:rsidRPr="00842EF4">
        <w:rPr>
          <w:b/>
          <w:noProof/>
        </w:rPr>
        <w:t>Arch. Matteo Piovani</w:t>
      </w:r>
      <w:r w:rsidRPr="00842EF4">
        <w:t xml:space="preserve">, </w:t>
      </w:r>
      <w:r w:rsidRPr="00842EF4">
        <w:rPr>
          <w:noProof/>
        </w:rPr>
        <w:t>Funzionario incaricato di Elevata Qualificazione</w:t>
      </w:r>
      <w:r w:rsidRPr="00842EF4">
        <w:t xml:space="preserve"> del </w:t>
      </w:r>
      <w:r w:rsidRPr="00842EF4">
        <w:rPr>
          <w:noProof/>
        </w:rPr>
        <w:t>Servizio EDILIZIA SCOLASTICA E MANUTENZIONE DEL PATRIMONIO - Unità Organizzativa EDILIZIA SCOLASTICA</w:t>
      </w:r>
      <w:r w:rsidRPr="00842EF4">
        <w:t>;</w:t>
      </w:r>
    </w:p>
    <w:p w14:paraId="453C9BFB" w14:textId="77777777" w:rsidR="00171C24" w:rsidRPr="00842EF4" w:rsidRDefault="00171C24" w:rsidP="00E157D5"/>
    <w:p w14:paraId="4138C6FF" w14:textId="1348D6D4" w:rsidR="00171C24" w:rsidRDefault="00171C24" w:rsidP="00E157D5">
      <w:r w:rsidRPr="00842EF4">
        <w:rPr>
          <w:b/>
          <w:u w:val="single"/>
        </w:rPr>
        <w:t>Operatore Economico incaricato:</w:t>
      </w:r>
      <w:r w:rsidRPr="00842EF4">
        <w:t xml:space="preserve"> </w:t>
      </w:r>
      <w:proofErr w:type="gramStart"/>
      <w:r w:rsidRPr="00842EF4">
        <w:rPr>
          <w:b/>
          <w:noProof/>
        </w:rPr>
        <w:t xml:space="preserve">Impresa </w:t>
      </w:r>
      <w:r w:rsidRPr="00842EF4">
        <w:rPr>
          <w:b/>
        </w:rPr>
        <w:t xml:space="preserve"> </w:t>
      </w:r>
      <w:r w:rsidRPr="00842EF4">
        <w:rPr>
          <w:b/>
          <w:noProof/>
        </w:rPr>
        <w:t>Calestani</w:t>
      </w:r>
      <w:proofErr w:type="gramEnd"/>
      <w:r w:rsidRPr="00842EF4">
        <w:rPr>
          <w:b/>
          <w:noProof/>
        </w:rPr>
        <w:t xml:space="preserve"> srl</w:t>
      </w:r>
      <w:r w:rsidRPr="00842EF4">
        <w:rPr>
          <w:b/>
        </w:rPr>
        <w:t xml:space="preserve"> </w:t>
      </w:r>
      <w:r w:rsidRPr="00842EF4">
        <w:t xml:space="preserve">, </w:t>
      </w:r>
      <w:r w:rsidRPr="00842EF4">
        <w:rPr>
          <w:noProof/>
        </w:rPr>
        <w:t>via Strada Mulattiera di Mezzo</w:t>
      </w:r>
      <w:r w:rsidRPr="00842EF4">
        <w:t xml:space="preserve">, </w:t>
      </w:r>
      <w:r w:rsidRPr="00842EF4">
        <w:rPr>
          <w:noProof/>
        </w:rPr>
        <w:t>2</w:t>
      </w:r>
      <w:r w:rsidRPr="00842EF4">
        <w:t xml:space="preserve"> - </w:t>
      </w:r>
      <w:r w:rsidRPr="00842EF4">
        <w:rPr>
          <w:noProof/>
        </w:rPr>
        <w:t>43126</w:t>
      </w:r>
      <w:r w:rsidRPr="00842EF4">
        <w:t xml:space="preserve"> </w:t>
      </w:r>
      <w:r w:rsidRPr="00842EF4">
        <w:rPr>
          <w:noProof/>
        </w:rPr>
        <w:t>Parma</w:t>
      </w:r>
      <w:r w:rsidRPr="00842EF4">
        <w:t xml:space="preserve"> </w:t>
      </w:r>
      <w:r w:rsidRPr="00842EF4">
        <w:rPr>
          <w:noProof/>
        </w:rPr>
        <w:t>(PR</w:t>
      </w:r>
      <w:r w:rsidRPr="00842EF4">
        <w:t>);</w:t>
      </w:r>
    </w:p>
    <w:p w14:paraId="3A37042C" w14:textId="77777777" w:rsidR="00171C24" w:rsidRDefault="00171C24" w:rsidP="00E157D5"/>
    <w:p w14:paraId="6BA7D629" w14:textId="77777777" w:rsidR="00171C24" w:rsidRDefault="00171C24" w:rsidP="00E157D5">
      <w:r>
        <w:t xml:space="preserve">Il presente contratto viene stipulato a </w:t>
      </w:r>
      <w:r w:rsidRPr="001A0499">
        <w:rPr>
          <w:noProof/>
        </w:rPr>
        <w:t>Lavoro</w:t>
      </w:r>
      <w:r>
        <w:rPr>
          <w:noProof/>
        </w:rPr>
        <w:t>.</w:t>
      </w:r>
    </w:p>
    <w:p w14:paraId="20CFDC5B" w14:textId="77777777" w:rsidR="00171C24" w:rsidRPr="002C5FE0" w:rsidRDefault="00171C24" w:rsidP="005E42CA">
      <w:pPr>
        <w:pStyle w:val="Titolo4"/>
      </w:pPr>
      <w:r w:rsidRPr="002C5FE0">
        <w:lastRenderedPageBreak/>
        <w:t>Oggetto dell’incarico</w:t>
      </w:r>
    </w:p>
    <w:p w14:paraId="61455377" w14:textId="77777777" w:rsidR="00171C24" w:rsidRPr="00842EF4" w:rsidRDefault="00171C24" w:rsidP="00E157D5">
      <w:r w:rsidRPr="00D2527A">
        <w:t>La Provincia di Parma, con riferimento all’a</w:t>
      </w:r>
      <w:r>
        <w:t xml:space="preserve">ffidamento </w:t>
      </w:r>
      <w:r w:rsidRPr="00D2527A">
        <w:t>in</w:t>
      </w:r>
      <w:r>
        <w:t xml:space="preserve"> </w:t>
      </w:r>
      <w:r w:rsidRPr="00D2527A">
        <w:t>oggetto, conferisce all’</w:t>
      </w:r>
      <w:r>
        <w:t xml:space="preserve">Operatore </w:t>
      </w:r>
      <w:r w:rsidRPr="00842EF4">
        <w:t>Economico l’incarico per l’esecuzione delle seguenti prestazioni:</w:t>
      </w:r>
    </w:p>
    <w:p w14:paraId="3B9FF637" w14:textId="77777777" w:rsidR="00171C24" w:rsidRPr="00842EF4" w:rsidRDefault="00171C24" w:rsidP="00FF1171">
      <w:pPr>
        <w:pStyle w:val="Titolo2"/>
        <w:ind w:left="1418" w:hanging="1418"/>
        <w:rPr>
          <w:rFonts w:ascii="Verdana" w:hAnsi="Verdana" w:cs="Arial"/>
          <w:b w:val="0"/>
          <w:sz w:val="20"/>
          <w:u w:val="single"/>
        </w:rPr>
      </w:pPr>
      <w:r w:rsidRPr="00842EF4">
        <w:rPr>
          <w:rFonts w:ascii="Verdana" w:hAnsi="Verdana" w:cs="Arial"/>
          <w:noProof/>
          <w:sz w:val="20"/>
          <w:u w:val="single"/>
        </w:rPr>
        <w:t>Manutenzione straordinaria serramenti (finestre) presso Palazzo Giordani sede della Provincia di Parma</w:t>
      </w:r>
    </w:p>
    <w:p w14:paraId="02B56ABC" w14:textId="77777777" w:rsidR="00171C24" w:rsidRPr="00842EF4" w:rsidRDefault="00171C24" w:rsidP="00E157D5">
      <w:r w:rsidRPr="00842EF4">
        <w:rPr>
          <w:noProof/>
        </w:rPr>
        <w:t>Incarico per Manutenzione straordinaria serramenti (finestre) presso Palazzo Giordani sede della Provincia di Parma</w:t>
      </w:r>
    </w:p>
    <w:p w14:paraId="04CC5E1B" w14:textId="77777777" w:rsidR="00171C24" w:rsidRPr="00842EF4" w:rsidRDefault="00171C24" w:rsidP="00E157D5"/>
    <w:p w14:paraId="2F42E0F1" w14:textId="77777777" w:rsidR="00171C24" w:rsidRPr="00842EF4" w:rsidRDefault="00171C24" w:rsidP="00E157D5">
      <w:r w:rsidRPr="00842EF4">
        <w:t>L’incarico prevede principalmente le seguenti caratteristiche:</w:t>
      </w:r>
    </w:p>
    <w:p w14:paraId="33BC51B0" w14:textId="77777777" w:rsidR="00171C24" w:rsidRDefault="00171C24" w:rsidP="00FF1171">
      <w:r w:rsidRPr="00842EF4">
        <w:rPr>
          <w:noProof/>
        </w:rPr>
        <w:t>Manutenzione straordinaria serramenti (finestre) eseguita mediante smontaggio delle ante, trasporto in laboratorio, sostituzione dei fermavetri ove necessario, asportazione e successiva ricostruzione di parti del telaio ammalorate dagli agenti atmosferici, sverniciatura completa del serramento e sua successiva ritinteggiatura con idoneo impregnante, trasporto delle ante in loco e rimontaggio delle stesse, nonché ogni altro onere per dare l'opera finita a regola d'arte. È compreso il tamponamento del vano finestra con idonea pannellatura per tutta la durata dell’intervento. Tutta la ferramenta originaria, coerente con l’epoca di costruzione, dovrà essere accuratamente recuperata e rimontata sui nuovi serramenti, preservandone l’integrità e il valore storico; la sostituzione di eventuali elementi sarà ammessa solo in caso di comprovata irrecuperabilità e previa autorizzazione dalla soprintendenza</w:t>
      </w:r>
    </w:p>
    <w:p w14:paraId="5A9696DA" w14:textId="77777777" w:rsidR="00171C24" w:rsidRPr="00E157D5" w:rsidRDefault="00171C24" w:rsidP="00E157D5"/>
    <w:p w14:paraId="5E261D72" w14:textId="77777777" w:rsidR="00171C24" w:rsidRPr="00E157D5" w:rsidRDefault="00171C24" w:rsidP="001727CD">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58D96952" w14:textId="77777777" w:rsidR="00171C24" w:rsidRPr="00E157D5" w:rsidRDefault="00171C24" w:rsidP="00E157D5"/>
    <w:p w14:paraId="27AA46D5" w14:textId="77777777" w:rsidR="00171C24" w:rsidRPr="00E157D5" w:rsidRDefault="00171C24" w:rsidP="00E157D5">
      <w:r w:rsidRPr="00A65607">
        <w:t>Elaborati prodotti, sia analitici (schede materiali, relazioni, calcoli, contabilità, ecc.) che tecnici (dettagli, elaborati grafici, particolari, ecc.), dovranno essere forniti dall’Operatore Economico all’Amministrazione Provinciale:</w:t>
      </w:r>
    </w:p>
    <w:p w14:paraId="4A6C1D43" w14:textId="77777777" w:rsidR="00171C24" w:rsidRPr="00E157D5" w:rsidRDefault="00171C24" w:rsidP="001727CD">
      <w:pPr>
        <w:pStyle w:val="Paragrafoelenco"/>
        <w:ind w:left="567" w:hanging="567"/>
      </w:pPr>
      <w:r w:rsidRPr="00E157D5">
        <w:t>in formato cartaceo (almeno una copia);</w:t>
      </w:r>
    </w:p>
    <w:p w14:paraId="30AB82E9" w14:textId="77777777" w:rsidR="00171C24" w:rsidRPr="00E157D5" w:rsidRDefault="00171C24"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3EC9E9E1" w14:textId="77777777" w:rsidR="00171C24" w:rsidRPr="00E157D5" w:rsidRDefault="00171C24" w:rsidP="00E157D5"/>
    <w:p w14:paraId="631E3048" w14:textId="77777777" w:rsidR="00171C24" w:rsidRPr="00E157D5" w:rsidRDefault="00171C24" w:rsidP="00E157D5">
      <w:r w:rsidRPr="00E157D5">
        <w:t>Al fine di permettere una rapida gestione dei documenti, in particolare di quelli progettuali (se previsti nell’incarico), tutti gli elaborati forniti digitalmente:</w:t>
      </w:r>
    </w:p>
    <w:p w14:paraId="182F284E" w14:textId="77777777" w:rsidR="00171C24" w:rsidRPr="00E157D5" w:rsidRDefault="00171C24" w:rsidP="001727CD">
      <w:pPr>
        <w:pStyle w:val="Paragrafoelenco"/>
        <w:ind w:left="567" w:hanging="567"/>
      </w:pPr>
      <w:r w:rsidRPr="00E157D5">
        <w:t>non dovranno contenere nel nome caratteri speciali;</w:t>
      </w:r>
    </w:p>
    <w:p w14:paraId="6429EC42" w14:textId="77777777" w:rsidR="00171C24" w:rsidRPr="00E157D5" w:rsidRDefault="00171C24"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37599B76" w14:textId="77777777" w:rsidR="00171C24" w:rsidRPr="00E157D5" w:rsidRDefault="00171C24" w:rsidP="001727CD">
      <w:pPr>
        <w:pStyle w:val="Paragrafoelenco"/>
        <w:ind w:left="567" w:hanging="567"/>
      </w:pPr>
      <w:r w:rsidRPr="00E157D5">
        <w:t>ad ogni invio dovrà essere allegato un elenco dei file trasmessi con individuazione della relativa estensione.</w:t>
      </w:r>
    </w:p>
    <w:p w14:paraId="03ADBE89" w14:textId="77777777" w:rsidR="00171C24" w:rsidRPr="00E157D5" w:rsidRDefault="00171C24" w:rsidP="00E157D5"/>
    <w:p w14:paraId="3B7337E1" w14:textId="77777777" w:rsidR="00171C24" w:rsidRPr="00E157D5" w:rsidRDefault="00171C24"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4E338FB9" w14:textId="77777777" w:rsidR="00171C24" w:rsidRPr="00E157D5" w:rsidRDefault="00171C24" w:rsidP="00E157D5"/>
    <w:p w14:paraId="2B1D9602" w14:textId="77777777" w:rsidR="00171C24" w:rsidRPr="00E157D5" w:rsidRDefault="00171C24" w:rsidP="00E157D5">
      <w:r w:rsidRPr="00E157D5">
        <w:t>Le parti dichiarano di conoscere e di accettare tutti i documenti e gli elaborati progettuali riferiti all’affidamento in oggetto.</w:t>
      </w:r>
    </w:p>
    <w:p w14:paraId="2910907D" w14:textId="77777777" w:rsidR="00171C24" w:rsidRPr="00E157D5" w:rsidRDefault="00171C24" w:rsidP="005E42CA">
      <w:pPr>
        <w:pStyle w:val="Titolo4"/>
      </w:pPr>
      <w:r w:rsidRPr="00E157D5">
        <w:lastRenderedPageBreak/>
        <w:t>Termini di esecuzione</w:t>
      </w:r>
      <w:r>
        <w:t xml:space="preserve"> e</w:t>
      </w:r>
      <w:r w:rsidRPr="00E157D5">
        <w:t xml:space="preserve"> penali</w:t>
      </w:r>
    </w:p>
    <w:p w14:paraId="7B83C301" w14:textId="77777777" w:rsidR="00171C24" w:rsidRPr="00842EF4" w:rsidRDefault="00171C24" w:rsidP="00E157D5">
      <w:r w:rsidRPr="00E157D5">
        <w:t>La prestazione affidata all’</w:t>
      </w:r>
      <w:r>
        <w:t>Operatore Economico</w:t>
      </w:r>
      <w:r w:rsidRPr="00E157D5">
        <w:t xml:space="preserve"> dovrà essere espletata entro </w:t>
      </w:r>
      <w:r>
        <w:t xml:space="preserve">il </w:t>
      </w:r>
      <w:r w:rsidRPr="00842EF4">
        <w:t>seguente termine:</w:t>
      </w:r>
    </w:p>
    <w:p w14:paraId="08DCF507" w14:textId="1742222F" w:rsidR="00171C24" w:rsidRDefault="00171C24" w:rsidP="00E157D5">
      <w:r w:rsidRPr="00842EF4">
        <w:rPr>
          <w:noProof/>
        </w:rPr>
        <w:t>30 giorni</w:t>
      </w:r>
      <w:r w:rsidRPr="00842EF4">
        <w:t xml:space="preserve"> </w:t>
      </w:r>
      <w:proofErr w:type="spellStart"/>
      <w:r w:rsidRPr="00842EF4">
        <w:t>giorni</w:t>
      </w:r>
      <w:proofErr w:type="spellEnd"/>
      <w:r w:rsidRPr="00842EF4">
        <w:t xml:space="preserve"> naturali e consecutivi dalla data di sottoscrizione della presente lettera.</w:t>
      </w:r>
    </w:p>
    <w:p w14:paraId="1FB0C42B" w14:textId="77777777" w:rsidR="00171C24" w:rsidRPr="00E157D5" w:rsidRDefault="00171C24" w:rsidP="00E157D5"/>
    <w:p w14:paraId="5B62690E" w14:textId="77777777" w:rsidR="00171C24" w:rsidRPr="00E157D5" w:rsidRDefault="00171C24"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69652A35" w14:textId="77777777" w:rsidR="00171C24" w:rsidRPr="00E157D5" w:rsidRDefault="00171C24" w:rsidP="00E157D5"/>
    <w:p w14:paraId="69111136" w14:textId="77777777" w:rsidR="00171C24" w:rsidRDefault="00171C24"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4ECE3C47" w14:textId="77777777" w:rsidR="00171C24" w:rsidRDefault="00171C24" w:rsidP="00E157D5"/>
    <w:p w14:paraId="58EB4CB4" w14:textId="77777777" w:rsidR="00171C24" w:rsidRDefault="00171C24"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55EA7838" w14:textId="77777777" w:rsidR="00171C24" w:rsidRDefault="00171C24" w:rsidP="002C5FE0"/>
    <w:p w14:paraId="1F12EC97" w14:textId="77777777" w:rsidR="00171C24" w:rsidRDefault="00171C24" w:rsidP="002C5FE0">
      <w:r>
        <w:t>È fatto assoluto divieto all’Operatore Economico di cedere, a qualsiasi titolo, il presente atto, a pena di nullità dell’atto medesimo.</w:t>
      </w:r>
    </w:p>
    <w:p w14:paraId="340B1414" w14:textId="77777777" w:rsidR="00171C24" w:rsidRPr="00A65607" w:rsidRDefault="00171C24" w:rsidP="005E42CA">
      <w:pPr>
        <w:pStyle w:val="Titolo4"/>
      </w:pPr>
      <w:r w:rsidRPr="00A65607">
        <w:t>Premio di accelerazione</w:t>
      </w:r>
    </w:p>
    <w:p w14:paraId="280E1816" w14:textId="55D62484" w:rsidR="00171C24" w:rsidRPr="003100E7" w:rsidRDefault="00171C24" w:rsidP="003100E7">
      <w:r w:rsidRPr="00A65607">
        <w:rPr>
          <w:highlight w:val="green"/>
        </w:rPr>
        <w:t>Ai sensi dell’art. 126, co.2, del D.lgs. 36/2023, qualora l’ultimazione dei lavori avviene in anticipo rispetto al termine fissato contrattualmente, è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 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Il premio di accelerazione è riconosciuto anche nel caso in cui il termine contrattuale sia legittimamente prorogato, qualora l'ultimazione dei lavori avvenga in anticipo rispetto al termine prorogato.</w:t>
      </w:r>
    </w:p>
    <w:p w14:paraId="0978E78C" w14:textId="77777777" w:rsidR="00171C24" w:rsidRPr="002C5FE0" w:rsidRDefault="00171C24" w:rsidP="005E42CA">
      <w:pPr>
        <w:pStyle w:val="Titolo4"/>
      </w:pPr>
      <w:r w:rsidRPr="002C5FE0">
        <w:t>Corrispettivo</w:t>
      </w:r>
    </w:p>
    <w:p w14:paraId="7E579104" w14:textId="77777777" w:rsidR="00171C24" w:rsidRPr="00842EF4" w:rsidRDefault="00171C24" w:rsidP="00E157D5">
      <w:r w:rsidRPr="00E157D5">
        <w:t>Il corrispettivo spettante all’</w:t>
      </w:r>
      <w:r>
        <w:t>Operatore Economico</w:t>
      </w:r>
      <w:r w:rsidRPr="00E157D5">
        <w:t xml:space="preserve"> per lo svolgimento delle prestazioni è </w:t>
      </w:r>
      <w:r w:rsidRPr="00842EF4">
        <w:t xml:space="preserve">pari ad </w:t>
      </w:r>
      <w:r w:rsidRPr="00842EF4">
        <w:rPr>
          <w:noProof/>
        </w:rPr>
        <w:t xml:space="preserve">€ 9 500,00, oltre ad €  500,00 per costi della sicurezza non soggetti a ribasso, oltre ad I.V.A. di legge </w:t>
      </w:r>
      <w:r w:rsidRPr="00842EF4">
        <w:rPr>
          <w:noProof/>
        </w:rPr>
        <w:lastRenderedPageBreak/>
        <w:t>(22,00%) ammontante ad € 2 200,00, per un totale complessivo pari ad € 12 200,00</w:t>
      </w:r>
      <w:r w:rsidRPr="00842EF4">
        <w:t>.</w:t>
      </w:r>
    </w:p>
    <w:p w14:paraId="00633846" w14:textId="77777777" w:rsidR="00171C24" w:rsidRPr="00842EF4" w:rsidRDefault="00171C24" w:rsidP="00E157D5"/>
    <w:p w14:paraId="7972859B" w14:textId="77777777" w:rsidR="00171C24" w:rsidRPr="00842EF4" w:rsidRDefault="00171C24" w:rsidP="00E157D5">
      <w:r w:rsidRPr="00842EF4">
        <w:t>Tale importo è da considerarsi comprensivo delle spese ed è così suddiviso:</w:t>
      </w:r>
    </w:p>
    <w:tbl>
      <w:tblPr>
        <w:tblW w:w="9609" w:type="dxa"/>
        <w:tblInd w:w="30" w:type="dxa"/>
        <w:tblCellMar>
          <w:left w:w="30" w:type="dxa"/>
          <w:right w:w="30" w:type="dxa"/>
        </w:tblCellMar>
        <w:tblLook w:val="0000" w:firstRow="0" w:lastRow="0" w:firstColumn="0" w:lastColumn="0" w:noHBand="0" w:noVBand="0"/>
      </w:tblPr>
      <w:tblGrid>
        <w:gridCol w:w="3070"/>
        <w:gridCol w:w="1791"/>
        <w:gridCol w:w="4748"/>
      </w:tblGrid>
      <w:tr w:rsidR="00171C24" w:rsidRPr="00842EF4" w14:paraId="3E15D2E0" w14:textId="77777777" w:rsidTr="00A65607">
        <w:trPr>
          <w:trHeight w:val="315"/>
        </w:trPr>
        <w:tc>
          <w:tcPr>
            <w:tcW w:w="3070" w:type="dxa"/>
            <w:vAlign w:val="bottom"/>
          </w:tcPr>
          <w:p w14:paraId="397C83A5" w14:textId="77777777" w:rsidR="00171C24" w:rsidRPr="00842EF4" w:rsidRDefault="00171C24" w:rsidP="000A73A2">
            <w:r w:rsidRPr="00842EF4">
              <w:t>Importo affidamento</w:t>
            </w:r>
          </w:p>
        </w:tc>
        <w:tc>
          <w:tcPr>
            <w:tcW w:w="1791" w:type="dxa"/>
            <w:vAlign w:val="bottom"/>
          </w:tcPr>
          <w:p w14:paraId="78D32E39" w14:textId="77777777" w:rsidR="00171C24" w:rsidRPr="00842EF4" w:rsidRDefault="00171C24" w:rsidP="000A73A2">
            <w:pPr>
              <w:jc w:val="center"/>
            </w:pPr>
          </w:p>
        </w:tc>
        <w:tc>
          <w:tcPr>
            <w:tcW w:w="4748" w:type="dxa"/>
            <w:vAlign w:val="bottom"/>
          </w:tcPr>
          <w:p w14:paraId="58A14661" w14:textId="77777777" w:rsidR="00171C24" w:rsidRPr="00842EF4" w:rsidRDefault="00171C24" w:rsidP="000A73A2">
            <w:pPr>
              <w:jc w:val="right"/>
            </w:pPr>
            <w:r w:rsidRPr="00842EF4">
              <w:rPr>
                <w:noProof/>
              </w:rPr>
              <w:t>€ 9 500,00</w:t>
            </w:r>
          </w:p>
        </w:tc>
      </w:tr>
      <w:tr w:rsidR="00171C24" w:rsidRPr="00842EF4" w14:paraId="42D73CE2" w14:textId="77777777" w:rsidTr="00A65607">
        <w:trPr>
          <w:trHeight w:val="315"/>
        </w:trPr>
        <w:tc>
          <w:tcPr>
            <w:tcW w:w="3070" w:type="dxa"/>
            <w:tcBorders>
              <w:bottom w:val="single" w:sz="4" w:space="0" w:color="auto"/>
            </w:tcBorders>
            <w:vAlign w:val="bottom"/>
          </w:tcPr>
          <w:p w14:paraId="6647BAD5" w14:textId="77777777" w:rsidR="00171C24" w:rsidRPr="00842EF4" w:rsidRDefault="00171C24" w:rsidP="000A73A2">
            <w:r w:rsidRPr="00842EF4">
              <w:t>Costi della sicurezza</w:t>
            </w:r>
          </w:p>
        </w:tc>
        <w:tc>
          <w:tcPr>
            <w:tcW w:w="1791" w:type="dxa"/>
            <w:tcBorders>
              <w:bottom w:val="single" w:sz="4" w:space="0" w:color="auto"/>
            </w:tcBorders>
            <w:vAlign w:val="bottom"/>
          </w:tcPr>
          <w:p w14:paraId="68D766F3" w14:textId="77777777" w:rsidR="00171C24" w:rsidRPr="00842EF4" w:rsidRDefault="00171C24" w:rsidP="000A73A2">
            <w:pPr>
              <w:jc w:val="center"/>
            </w:pPr>
          </w:p>
        </w:tc>
        <w:tc>
          <w:tcPr>
            <w:tcW w:w="4748" w:type="dxa"/>
            <w:tcBorders>
              <w:bottom w:val="single" w:sz="4" w:space="0" w:color="auto"/>
            </w:tcBorders>
            <w:vAlign w:val="bottom"/>
          </w:tcPr>
          <w:p w14:paraId="2A9575DC" w14:textId="77777777" w:rsidR="00171C24" w:rsidRPr="00842EF4" w:rsidRDefault="00171C24" w:rsidP="000A73A2">
            <w:pPr>
              <w:jc w:val="right"/>
            </w:pPr>
            <w:r w:rsidRPr="00842EF4">
              <w:rPr>
                <w:noProof/>
              </w:rPr>
              <w:t>€  500,00</w:t>
            </w:r>
          </w:p>
        </w:tc>
      </w:tr>
      <w:tr w:rsidR="00171C24" w:rsidRPr="00842EF4" w14:paraId="46D5AD26" w14:textId="77777777" w:rsidTr="00A65607">
        <w:trPr>
          <w:trHeight w:val="315"/>
        </w:trPr>
        <w:tc>
          <w:tcPr>
            <w:tcW w:w="3070" w:type="dxa"/>
            <w:tcMar>
              <w:left w:w="28" w:type="dxa"/>
              <w:right w:w="28" w:type="dxa"/>
            </w:tcMar>
            <w:vAlign w:val="bottom"/>
          </w:tcPr>
          <w:p w14:paraId="56477A46" w14:textId="77777777" w:rsidR="00171C24" w:rsidRPr="00842EF4" w:rsidRDefault="00171C24" w:rsidP="00CA77C5">
            <w:r w:rsidRPr="00842EF4">
              <w:t>Imponibile per I.V.A.</w:t>
            </w:r>
          </w:p>
        </w:tc>
        <w:tc>
          <w:tcPr>
            <w:tcW w:w="1791" w:type="dxa"/>
            <w:tcMar>
              <w:left w:w="28" w:type="dxa"/>
              <w:right w:w="28" w:type="dxa"/>
            </w:tcMar>
            <w:vAlign w:val="bottom"/>
          </w:tcPr>
          <w:p w14:paraId="0F2AB6E9" w14:textId="77777777" w:rsidR="00171C24" w:rsidRPr="00842EF4" w:rsidRDefault="00171C24" w:rsidP="00CA77C5">
            <w:pPr>
              <w:jc w:val="center"/>
            </w:pPr>
          </w:p>
        </w:tc>
        <w:tc>
          <w:tcPr>
            <w:tcW w:w="4748" w:type="dxa"/>
            <w:tcMar>
              <w:left w:w="28" w:type="dxa"/>
              <w:right w:w="28" w:type="dxa"/>
            </w:tcMar>
            <w:vAlign w:val="bottom"/>
          </w:tcPr>
          <w:p w14:paraId="74B7B633" w14:textId="77777777" w:rsidR="00171C24" w:rsidRPr="00842EF4" w:rsidRDefault="00171C24" w:rsidP="00CA77C5">
            <w:pPr>
              <w:jc w:val="right"/>
            </w:pPr>
            <w:r w:rsidRPr="00842EF4">
              <w:rPr>
                <w:noProof/>
              </w:rPr>
              <w:t>€ 10 000,00</w:t>
            </w:r>
          </w:p>
        </w:tc>
      </w:tr>
      <w:tr w:rsidR="00171C24" w:rsidRPr="00842EF4" w14:paraId="416B8C4C" w14:textId="77777777" w:rsidTr="00A65607">
        <w:trPr>
          <w:trHeight w:val="315"/>
        </w:trPr>
        <w:tc>
          <w:tcPr>
            <w:tcW w:w="3070" w:type="dxa"/>
            <w:tcMar>
              <w:left w:w="28" w:type="dxa"/>
              <w:right w:w="28" w:type="dxa"/>
            </w:tcMar>
            <w:vAlign w:val="bottom"/>
          </w:tcPr>
          <w:p w14:paraId="0E6076EE" w14:textId="77777777" w:rsidR="00171C24" w:rsidRPr="00842EF4" w:rsidRDefault="00171C24" w:rsidP="00CA77C5">
            <w:r w:rsidRPr="00842EF4">
              <w:t>I.V.A. applicata</w:t>
            </w:r>
          </w:p>
        </w:tc>
        <w:tc>
          <w:tcPr>
            <w:tcW w:w="1791" w:type="dxa"/>
            <w:tcMar>
              <w:left w:w="28" w:type="dxa"/>
              <w:right w:w="28" w:type="dxa"/>
            </w:tcMar>
            <w:vAlign w:val="bottom"/>
          </w:tcPr>
          <w:p w14:paraId="25BF400F" w14:textId="77777777" w:rsidR="00171C24" w:rsidRPr="00842EF4" w:rsidRDefault="00171C24" w:rsidP="00CA77C5">
            <w:pPr>
              <w:jc w:val="center"/>
            </w:pPr>
            <w:r w:rsidRPr="00842EF4">
              <w:rPr>
                <w:noProof/>
              </w:rPr>
              <w:t>22,00%</w:t>
            </w:r>
          </w:p>
        </w:tc>
        <w:tc>
          <w:tcPr>
            <w:tcW w:w="4748" w:type="dxa"/>
            <w:tcMar>
              <w:left w:w="28" w:type="dxa"/>
              <w:right w:w="28" w:type="dxa"/>
            </w:tcMar>
            <w:vAlign w:val="bottom"/>
          </w:tcPr>
          <w:p w14:paraId="350950BF" w14:textId="77777777" w:rsidR="00171C24" w:rsidRPr="00842EF4" w:rsidRDefault="00171C24" w:rsidP="00CA77C5">
            <w:pPr>
              <w:jc w:val="right"/>
            </w:pPr>
            <w:r w:rsidRPr="00842EF4">
              <w:rPr>
                <w:noProof/>
              </w:rPr>
              <w:t>€ 2 200,00</w:t>
            </w:r>
          </w:p>
        </w:tc>
      </w:tr>
      <w:tr w:rsidR="00171C24" w:rsidRPr="005C480C" w14:paraId="11582B2E" w14:textId="77777777" w:rsidTr="00A65607">
        <w:trPr>
          <w:trHeight w:val="315"/>
        </w:trPr>
        <w:tc>
          <w:tcPr>
            <w:tcW w:w="3070" w:type="dxa"/>
            <w:vAlign w:val="bottom"/>
          </w:tcPr>
          <w:p w14:paraId="55F22270" w14:textId="77777777" w:rsidR="00171C24" w:rsidRPr="00842EF4" w:rsidRDefault="00171C24" w:rsidP="00CA77C5">
            <w:pPr>
              <w:rPr>
                <w:b/>
              </w:rPr>
            </w:pPr>
            <w:r w:rsidRPr="00842EF4">
              <w:rPr>
                <w:b/>
              </w:rPr>
              <w:t>Totale (I.V.A. compresa)</w:t>
            </w:r>
          </w:p>
        </w:tc>
        <w:tc>
          <w:tcPr>
            <w:tcW w:w="1791" w:type="dxa"/>
            <w:vAlign w:val="bottom"/>
          </w:tcPr>
          <w:p w14:paraId="452012EE" w14:textId="77777777" w:rsidR="00171C24" w:rsidRPr="00842EF4" w:rsidRDefault="00171C24" w:rsidP="00CA77C5">
            <w:pPr>
              <w:jc w:val="center"/>
              <w:rPr>
                <w:b/>
              </w:rPr>
            </w:pPr>
          </w:p>
        </w:tc>
        <w:tc>
          <w:tcPr>
            <w:tcW w:w="4748" w:type="dxa"/>
            <w:vAlign w:val="bottom"/>
          </w:tcPr>
          <w:p w14:paraId="7A83120B" w14:textId="77777777" w:rsidR="00171C24" w:rsidRPr="00842EF4" w:rsidRDefault="00171C24" w:rsidP="00CA77C5">
            <w:pPr>
              <w:jc w:val="right"/>
              <w:rPr>
                <w:b/>
              </w:rPr>
            </w:pPr>
            <w:r w:rsidRPr="00842EF4">
              <w:rPr>
                <w:b/>
                <w:noProof/>
              </w:rPr>
              <w:t>€ 12 200,00</w:t>
            </w:r>
          </w:p>
        </w:tc>
      </w:tr>
    </w:tbl>
    <w:p w14:paraId="7E7D4EDC" w14:textId="77777777" w:rsidR="00171C24" w:rsidRDefault="00171C24" w:rsidP="00E157D5"/>
    <w:p w14:paraId="70858F5A" w14:textId="77777777" w:rsidR="00171C24" w:rsidRPr="00E157D5" w:rsidRDefault="00171C24" w:rsidP="005E42CA">
      <w:pPr>
        <w:pStyle w:val="Titolo4"/>
      </w:pPr>
      <w:r w:rsidRPr="00E157D5">
        <w:t>Pagamenti e disciplina economica</w:t>
      </w:r>
    </w:p>
    <w:p w14:paraId="4ED95945" w14:textId="77777777" w:rsidR="00171C24" w:rsidRPr="00E157D5" w:rsidRDefault="00171C24"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0342835D" w14:textId="77777777" w:rsidR="00171C24" w:rsidRPr="00E157D5" w:rsidRDefault="00171C24" w:rsidP="00E157D5"/>
    <w:p w14:paraId="29B62B5A" w14:textId="77777777" w:rsidR="00171C24" w:rsidRPr="00842EF4" w:rsidRDefault="00171C24" w:rsidP="00E157D5">
      <w:r w:rsidRPr="00842EF4">
        <w:t xml:space="preserve">I pagamenti verranno corrisposti come di seguito: </w:t>
      </w:r>
    </w:p>
    <w:p w14:paraId="72C4BE35" w14:textId="286575A0" w:rsidR="00171C24" w:rsidRPr="00842EF4" w:rsidRDefault="00171C24" w:rsidP="00842EF4">
      <w:pPr>
        <w:pStyle w:val="Paragrafoelenco"/>
        <w:numPr>
          <w:ilvl w:val="0"/>
          <w:numId w:val="0"/>
        </w:numPr>
        <w:ind w:left="567"/>
      </w:pPr>
    </w:p>
    <w:p w14:paraId="00C1FC2E" w14:textId="77777777" w:rsidR="00171C24" w:rsidRPr="00842EF4" w:rsidRDefault="00171C24" w:rsidP="009A4F24">
      <w:pPr>
        <w:pStyle w:val="Paragrafoelenco"/>
        <w:ind w:left="567" w:hanging="567"/>
      </w:pPr>
      <w:r w:rsidRPr="00842EF4">
        <w:rPr>
          <w:noProof/>
        </w:rPr>
        <w:t>una percentuale del 100,00% al completamento della prestazione affidata</w:t>
      </w:r>
    </w:p>
    <w:p w14:paraId="2CF42D2E" w14:textId="77777777" w:rsidR="00171C24" w:rsidRPr="00E157D5" w:rsidRDefault="00171C24" w:rsidP="00E157D5"/>
    <w:p w14:paraId="2E760798" w14:textId="791EC392" w:rsidR="00171C24" w:rsidRPr="00E157D5" w:rsidRDefault="00171C24" w:rsidP="00E157D5">
      <w:r w:rsidRPr="00842EF4">
        <w:t>La fattura, da presentarsi esclusivamente in modalità elettronica, dovrà riportare il numero dell’atto di affidamento, il codice CIG (</w:t>
      </w:r>
      <w:r w:rsidRPr="00842EF4">
        <w:rPr>
          <w:noProof/>
        </w:rPr>
        <w:t>B896ED5C41</w:t>
      </w:r>
      <w:r w:rsidRPr="00842EF4">
        <w:t>) e, se previsto, il codice CUP (</w:t>
      </w:r>
      <w:r w:rsidRPr="00842EF4">
        <w:rPr>
          <w:noProof/>
        </w:rPr>
        <w:t>D92H25000550003</w:t>
      </w:r>
      <w:r w:rsidRPr="00842EF4">
        <w:t>)</w:t>
      </w:r>
      <w:r w:rsidR="00842EF4" w:rsidRPr="00842EF4">
        <w:t>.</w:t>
      </w:r>
    </w:p>
    <w:p w14:paraId="010E14F2" w14:textId="77777777" w:rsidR="00171C24" w:rsidRPr="00E157D5" w:rsidRDefault="00171C24" w:rsidP="00E157D5"/>
    <w:p w14:paraId="14464505" w14:textId="77777777" w:rsidR="00171C24" w:rsidRPr="00E157D5" w:rsidRDefault="00171C24"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66D29C61" w14:textId="77777777" w:rsidR="00171C24" w:rsidRPr="00E157D5" w:rsidRDefault="00171C24" w:rsidP="00E157D5"/>
    <w:p w14:paraId="38C634D8" w14:textId="77777777" w:rsidR="00171C24" w:rsidRPr="00E157D5" w:rsidRDefault="00171C24" w:rsidP="00E157D5">
      <w:r w:rsidRPr="00E157D5">
        <w:t xml:space="preserve">La </w:t>
      </w:r>
      <w:r w:rsidRPr="00A65607">
        <w:t>liquidazione delle fatture rimane subordinata all’acquisizione, con esito regolare, dei documenti (DURC) attestanti la regolarità contributiva.</w:t>
      </w:r>
    </w:p>
    <w:p w14:paraId="26E602C2" w14:textId="77777777" w:rsidR="00171C24" w:rsidRPr="00E157D5" w:rsidRDefault="00171C24" w:rsidP="00E157D5"/>
    <w:p w14:paraId="6104A078" w14:textId="77777777" w:rsidR="00171C24" w:rsidRPr="00E157D5" w:rsidRDefault="00171C24"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098D0D30" w14:textId="77777777" w:rsidR="00171C24" w:rsidRPr="00E157D5" w:rsidRDefault="00171C24" w:rsidP="00E157D5"/>
    <w:p w14:paraId="033FAC01" w14:textId="77777777" w:rsidR="00171C24" w:rsidRPr="00E157D5" w:rsidRDefault="00171C24"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3CB6535E" w14:textId="77777777" w:rsidR="00171C24" w:rsidRDefault="00171C24" w:rsidP="005E42CA">
      <w:pPr>
        <w:pStyle w:val="Titolo4"/>
      </w:pPr>
      <w:r>
        <w:t>Anticipazione</w:t>
      </w:r>
    </w:p>
    <w:p w14:paraId="39A90F0C" w14:textId="77777777" w:rsidR="00171C24" w:rsidRDefault="00171C24" w:rsidP="003E2061">
      <w:r>
        <w:t xml:space="preserve">Ai sensi dell’art. 125 del </w:t>
      </w:r>
      <w:proofErr w:type="spellStart"/>
      <w:r>
        <w:t>D.Lgs.</w:t>
      </w:r>
      <w:proofErr w:type="spellEnd"/>
      <w:r>
        <w:t xml:space="preserve"> 36/2023, sul valore del contratto di appalto è calcolato l'importo dell'anticipazione del prezzo pari al 20 per cento. L'anticipazione, calcolata sull'importo dell'intero contratto, è corrisposta all'appaltatore entro quindici giorni dall'effettivo inizio della prestazione, corrispondente alla consegna dei lavori anche nel caso di avvio dell'esecuzione in via d'urgenza, ai sensi dell'articolo 17, commi 8 c 9., del Codice.</w:t>
      </w:r>
    </w:p>
    <w:p w14:paraId="25B31E4C" w14:textId="77777777" w:rsidR="00171C24" w:rsidRDefault="00171C24" w:rsidP="003E2061">
      <w:r>
        <w:t xml:space="preserve">L'erogazione dell'anticipazione è subordinata alla costituzione di garanzia fideiussoria bancaria o assicurativa di importo pari all'anticipazione maggiorato del tasso di interesse legale applicato al </w:t>
      </w:r>
      <w:r>
        <w:lastRenderedPageBreak/>
        <w:t>periodo necessario al recupero dell'anticipazione stessa secondo il cronoprogramma della prestazione. La garanzia è rilasciata dai soggetti di cui all’articolo 106, comma 3, del Codice, con le modalità previste dal secondo periodo dello stesso comma. L'importo della garanzia è gradualmente e automaticamente ridotto nel corso della prestazione, in rapporto a progressivo recupero dell'anticipazione da parte delle stazioni appaltanti. 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14:paraId="639E0267" w14:textId="77777777" w:rsidR="00171C24" w:rsidRPr="00FF2AC7" w:rsidRDefault="00171C24" w:rsidP="005E42CA">
      <w:pPr>
        <w:pStyle w:val="Titolo4"/>
      </w:pPr>
      <w:r w:rsidRPr="00FF2AC7">
        <w:t>Garanzia definitiva</w:t>
      </w:r>
    </w:p>
    <w:p w14:paraId="41489B6D" w14:textId="77777777" w:rsidR="00171C24" w:rsidRDefault="00171C24" w:rsidP="00E157D5">
      <w:r w:rsidRPr="00842EF4">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197F82DC" w14:textId="77777777" w:rsidR="00171C24" w:rsidRPr="005E42CA" w:rsidRDefault="00171C24" w:rsidP="005E42CA">
      <w:pPr>
        <w:pStyle w:val="Titolo4"/>
      </w:pPr>
      <w:r w:rsidRPr="005E42CA">
        <w:t>Tracciabilità dei flussi finanziari</w:t>
      </w:r>
    </w:p>
    <w:p w14:paraId="4BCBF8BB" w14:textId="77777777" w:rsidR="00171C24" w:rsidRPr="00842EF4" w:rsidRDefault="00171C24"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w:t>
      </w:r>
      <w:r w:rsidRPr="00842EF4">
        <w:t xml:space="preserve">mancato utilizzo di tali strumenti comporterà la risoluzione di diritto del contratto. </w:t>
      </w:r>
    </w:p>
    <w:p w14:paraId="6B11EA5C" w14:textId="77777777" w:rsidR="00171C24" w:rsidRPr="00E157D5" w:rsidRDefault="00171C24" w:rsidP="00E157D5">
      <w:r w:rsidRPr="00842EF4">
        <w:t>Ogni transazione deve riportare il Codice Unico Procedimento (CUP)</w:t>
      </w:r>
      <w:r w:rsidRPr="00842EF4">
        <w:rPr>
          <w:b/>
        </w:rPr>
        <w:t xml:space="preserve"> </w:t>
      </w:r>
      <w:r w:rsidRPr="00842EF4">
        <w:rPr>
          <w:b/>
          <w:noProof/>
        </w:rPr>
        <w:t>D92H25000550003</w:t>
      </w:r>
      <w:r w:rsidRPr="00842EF4">
        <w:t xml:space="preserve"> e il codice identificativo gara (CIG) </w:t>
      </w:r>
      <w:r w:rsidRPr="00842EF4">
        <w:rPr>
          <w:b/>
          <w:noProof/>
        </w:rPr>
        <w:t>B896ED5C41</w:t>
      </w:r>
      <w:r w:rsidRPr="00842EF4">
        <w:t>.</w:t>
      </w:r>
    </w:p>
    <w:p w14:paraId="2958AFC1" w14:textId="77777777" w:rsidR="00171C24" w:rsidRPr="00E157D5" w:rsidRDefault="00171C24"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4A5B3AFB" w14:textId="77777777" w:rsidR="00171C24" w:rsidRPr="00E157D5" w:rsidRDefault="00171C24" w:rsidP="005E42CA">
      <w:pPr>
        <w:pStyle w:val="Titolo4"/>
      </w:pPr>
      <w:r w:rsidRPr="00E157D5">
        <w:t>Controversie</w:t>
      </w:r>
    </w:p>
    <w:p w14:paraId="28F28E0B" w14:textId="77777777" w:rsidR="00171C24" w:rsidRPr="00E157D5" w:rsidRDefault="00171C24"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7C40142F" w14:textId="77777777" w:rsidR="00171C24" w:rsidRPr="00E157D5" w:rsidRDefault="00171C24" w:rsidP="00E157D5">
      <w:r w:rsidRPr="00E157D5">
        <w:t>A tal fine si elegge foro competente in via esclusiva quello di Parma.</w:t>
      </w:r>
    </w:p>
    <w:p w14:paraId="41534742" w14:textId="77777777" w:rsidR="00171C24" w:rsidRPr="00E157D5" w:rsidRDefault="00171C24" w:rsidP="00E157D5">
      <w:r w:rsidRPr="00E157D5">
        <w:t>Sono escluse la competenza arbitrale e la clausola compromissoria.</w:t>
      </w:r>
    </w:p>
    <w:p w14:paraId="32E1964E" w14:textId="77777777" w:rsidR="00171C24" w:rsidRPr="005E42CA" w:rsidRDefault="00171C24" w:rsidP="005E42CA">
      <w:pPr>
        <w:pStyle w:val="Titolo4"/>
      </w:pPr>
      <w:r w:rsidRPr="005E42CA">
        <w:t xml:space="preserve">Contratto – Revisione Prezzi – Modifiche – Sospensioni – </w:t>
      </w:r>
      <w:r w:rsidRPr="005E42CA">
        <w:lastRenderedPageBreak/>
        <w:t>Recesso e risoluzione</w:t>
      </w:r>
    </w:p>
    <w:p w14:paraId="134FF452" w14:textId="77777777" w:rsidR="00171C24" w:rsidRPr="00E157D5" w:rsidRDefault="00171C24"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7D5CBA4A" w14:textId="77777777" w:rsidR="00171C24" w:rsidRPr="00E157D5" w:rsidRDefault="00171C24" w:rsidP="00E157D5"/>
    <w:p w14:paraId="6963942E" w14:textId="77777777" w:rsidR="00171C24" w:rsidRPr="00E157D5" w:rsidRDefault="00171C24"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2C3886BF" w14:textId="77777777" w:rsidR="00171C24" w:rsidRPr="00E157D5" w:rsidRDefault="00171C24" w:rsidP="00E157D5"/>
    <w:p w14:paraId="0F9625A8" w14:textId="77777777" w:rsidR="00171C24" w:rsidRPr="00E157D5" w:rsidRDefault="00171C24" w:rsidP="00E157D5">
      <w:r w:rsidRPr="00E157D5">
        <w:t>Ferme le ulteriori ipotesi di clausole risolutive espresse previste dal presente atto, la Stazione Appaltante si riserva il diritto di risolvere il contratto in oggetto, ai sensi dell’art. 1456 c.c., nei seguenti casi:</w:t>
      </w:r>
    </w:p>
    <w:p w14:paraId="0E2F5076" w14:textId="77777777" w:rsidR="00171C24" w:rsidRPr="00E157D5" w:rsidRDefault="00171C24"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482E7BB5" w14:textId="77777777" w:rsidR="00171C24" w:rsidRPr="00E157D5" w:rsidRDefault="00171C24"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3A4CBB7A" w14:textId="77777777" w:rsidR="00171C24" w:rsidRPr="00E157D5" w:rsidRDefault="00171C24" w:rsidP="005E42CA">
      <w:pPr>
        <w:pStyle w:val="Paragrafoelenco"/>
        <w:ind w:left="567" w:hanging="567"/>
        <w:rPr>
          <w:noProof/>
        </w:rPr>
      </w:pPr>
      <w:r w:rsidRPr="00E157D5">
        <w:rPr>
          <w:noProof/>
        </w:rPr>
        <w:t>gravi violazioni delle direttive impartire dal RUP o dal DL (se nominato);</w:t>
      </w:r>
    </w:p>
    <w:p w14:paraId="2CC1004D" w14:textId="77777777" w:rsidR="00171C24" w:rsidRPr="00E157D5" w:rsidRDefault="00171C24" w:rsidP="005E42CA">
      <w:pPr>
        <w:pStyle w:val="Paragrafoelenco"/>
        <w:ind w:left="567" w:hanging="567"/>
        <w:rPr>
          <w:noProof/>
        </w:rPr>
      </w:pPr>
      <w:r w:rsidRPr="00E157D5">
        <w:rPr>
          <w:noProof/>
        </w:rPr>
        <w:t>in caso di successivo accertamento del difetto dei requisiti generali di cui agli artt. 94, 95, 96, 97, 98 del D.lgs. 36/2023;</w:t>
      </w:r>
    </w:p>
    <w:p w14:paraId="033560AB" w14:textId="77777777" w:rsidR="00171C24" w:rsidRPr="00E157D5" w:rsidRDefault="00171C24" w:rsidP="005E42CA">
      <w:pPr>
        <w:pStyle w:val="Paragrafoelenco"/>
        <w:ind w:left="567" w:hanging="567"/>
        <w:rPr>
          <w:noProof/>
        </w:rPr>
      </w:pPr>
      <w:r w:rsidRPr="00E157D5">
        <w:rPr>
          <w:noProof/>
        </w:rPr>
        <w:t>gravi inadempienze degli obblighi contrattuali.</w:t>
      </w:r>
    </w:p>
    <w:p w14:paraId="31CA39AB" w14:textId="77777777" w:rsidR="00171C24" w:rsidRPr="00E157D5" w:rsidRDefault="00171C24" w:rsidP="00E157D5"/>
    <w:p w14:paraId="36131BC8" w14:textId="77777777" w:rsidR="00171C24" w:rsidRPr="00E157D5" w:rsidRDefault="00171C24"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161D9D27" w14:textId="77777777" w:rsidR="00171C24" w:rsidRPr="00E157D5" w:rsidRDefault="00171C24" w:rsidP="00E157D5"/>
    <w:p w14:paraId="09229E50" w14:textId="77777777" w:rsidR="00171C24" w:rsidRPr="00E157D5" w:rsidRDefault="00171C24"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10201EEF" w14:textId="77777777" w:rsidR="00171C24" w:rsidRPr="005E42CA" w:rsidRDefault="00171C24" w:rsidP="005E42CA">
      <w:pPr>
        <w:pStyle w:val="Titolo4"/>
      </w:pPr>
      <w:r w:rsidRPr="005E42CA">
        <w:t>Trattamento dei dati personali</w:t>
      </w:r>
    </w:p>
    <w:p w14:paraId="3B4F6F52" w14:textId="77777777" w:rsidR="00171C24" w:rsidRPr="00E157D5" w:rsidRDefault="00171C24" w:rsidP="00E157D5">
      <w:r w:rsidRPr="00E157D5">
        <w:t xml:space="preserve">Designato quale sub-responsabile del trattamento dei dati personali ai sensi del Regolamento U.E. 679/2016 è </w:t>
      </w:r>
      <w:proofErr w:type="spellStart"/>
      <w:r w:rsidRPr="00E157D5">
        <w:t>l’Ing</w:t>
      </w:r>
      <w:proofErr w:type="spellEnd"/>
      <w:r w:rsidRPr="00E157D5">
        <w:t>. Elisa Botta</w:t>
      </w:r>
      <w:r>
        <w:t>, Dirigente del Servizio</w:t>
      </w:r>
      <w:r w:rsidRPr="00E157D5">
        <w:t>.</w:t>
      </w:r>
    </w:p>
    <w:p w14:paraId="716E74FA" w14:textId="77777777" w:rsidR="00171C24" w:rsidRPr="00E157D5" w:rsidRDefault="00171C24" w:rsidP="00E157D5"/>
    <w:p w14:paraId="358A9302" w14:textId="77777777" w:rsidR="00171C24" w:rsidRPr="00E157D5" w:rsidRDefault="00171C24" w:rsidP="00E157D5">
      <w:r w:rsidRPr="00E157D5">
        <w:t>In esecuzione del presente contratto, l’</w:t>
      </w:r>
      <w:r>
        <w:t>Operatore Economico</w:t>
      </w:r>
      <w:r w:rsidRPr="00E157D5">
        <w:t xml:space="preserve"> effettua il trattamento di dati personali di titolarità dell’Ente.</w:t>
      </w:r>
    </w:p>
    <w:p w14:paraId="203674B1" w14:textId="77777777" w:rsidR="00171C24" w:rsidRPr="00E157D5" w:rsidRDefault="00171C24" w:rsidP="00E157D5"/>
    <w:p w14:paraId="64277048" w14:textId="77777777" w:rsidR="00171C24" w:rsidRPr="00E157D5" w:rsidRDefault="00171C24"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580B6D05" w14:textId="77777777" w:rsidR="00171C24" w:rsidRPr="00E157D5" w:rsidRDefault="00171C24" w:rsidP="00E157D5"/>
    <w:p w14:paraId="4962441D" w14:textId="77777777" w:rsidR="00171C24" w:rsidRPr="00E157D5" w:rsidRDefault="00171C24" w:rsidP="00E157D5">
      <w:r w:rsidRPr="00E157D5">
        <w:t xml:space="preserve">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w:t>
      </w:r>
      <w:r w:rsidRPr="00E157D5">
        <w:lastRenderedPageBreak/>
        <w:t>conformarsi.</w:t>
      </w:r>
    </w:p>
    <w:p w14:paraId="59DBEA92" w14:textId="77777777" w:rsidR="00171C24" w:rsidRPr="00E157D5" w:rsidRDefault="00171C24" w:rsidP="005E42CA">
      <w:pPr>
        <w:pStyle w:val="Titolo4"/>
      </w:pPr>
      <w:r w:rsidRPr="00E157D5">
        <w:t xml:space="preserve">Aspetti generali e </w:t>
      </w:r>
      <w:r>
        <w:t>o</w:t>
      </w:r>
      <w:r w:rsidRPr="00E157D5">
        <w:t>bblighi</w:t>
      </w:r>
    </w:p>
    <w:p w14:paraId="64C2BB4D" w14:textId="77777777" w:rsidR="00171C24" w:rsidRDefault="00171C24"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1D987821" w14:textId="77777777" w:rsidR="00171C24" w:rsidRDefault="00171C24" w:rsidP="00E157D5"/>
    <w:p w14:paraId="7D4546D4" w14:textId="77777777" w:rsidR="00171C24" w:rsidRPr="00E157D5" w:rsidRDefault="00171C24" w:rsidP="00E157D5">
      <w:r w:rsidRPr="00E157D5">
        <w:t>L’obbligo di cui al precedente comma sussiste, altresì, relativamente a tutto il materiale originario o predisposto in esecuzione del Contratto.</w:t>
      </w:r>
    </w:p>
    <w:p w14:paraId="65BB1FBC" w14:textId="77777777" w:rsidR="00171C24" w:rsidRDefault="00171C24" w:rsidP="00E157D5"/>
    <w:p w14:paraId="56BD5EB7" w14:textId="77777777" w:rsidR="00171C24" w:rsidRPr="00E157D5" w:rsidRDefault="00171C24" w:rsidP="00E157D5">
      <w:r w:rsidRPr="00E157D5">
        <w:t>L’obbligo di cui ai precedenti paragrafi non concerne i dati che siano o divengano di pubblico dominio.</w:t>
      </w:r>
    </w:p>
    <w:p w14:paraId="39E77024" w14:textId="77777777" w:rsidR="00171C24" w:rsidRDefault="00171C24" w:rsidP="00E157D5"/>
    <w:p w14:paraId="7EC5F0DD" w14:textId="77777777" w:rsidR="00171C24" w:rsidRPr="00E157D5" w:rsidRDefault="00171C24"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AB63BAF" w14:textId="77777777" w:rsidR="00171C24" w:rsidRPr="00E157D5" w:rsidRDefault="00171C24" w:rsidP="00E157D5"/>
    <w:p w14:paraId="0C1C638C" w14:textId="77777777" w:rsidR="00171C24" w:rsidRPr="00E157D5" w:rsidRDefault="00171C24"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3823A376" w14:textId="77777777" w:rsidR="00171C24" w:rsidRDefault="00171C24"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4A42C926" w14:textId="77777777" w:rsidR="00171C24" w:rsidRPr="00E157D5" w:rsidRDefault="00171C24" w:rsidP="00E157D5"/>
    <w:p w14:paraId="7F2B8421" w14:textId="77777777" w:rsidR="00171C24" w:rsidRPr="00E157D5" w:rsidRDefault="00171C24" w:rsidP="00E157D5">
      <w:r w:rsidRPr="00E157D5">
        <w:t>Sarà possibile ogni operazione di auditing da parte della Amministrazione attinente alle procedure adottate dal Contraente in materia di riservatezza e degli altri obblighi assunti dal presente contratto.</w:t>
      </w:r>
    </w:p>
    <w:p w14:paraId="4378D136" w14:textId="77777777" w:rsidR="00171C24" w:rsidRPr="00E157D5" w:rsidRDefault="00171C24"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0CFEDBC3" w14:textId="77777777" w:rsidR="00171C24" w:rsidRPr="00E157D5" w:rsidRDefault="00171C24" w:rsidP="00E157D5"/>
    <w:p w14:paraId="284184D5" w14:textId="77777777" w:rsidR="00171C24" w:rsidRPr="00E157D5" w:rsidRDefault="00171C24"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7491B3AC" w14:textId="77777777" w:rsidR="00171C24" w:rsidRDefault="00171C24" w:rsidP="00E157D5"/>
    <w:p w14:paraId="14A6B497" w14:textId="77777777" w:rsidR="00171C24" w:rsidRPr="00E157D5" w:rsidRDefault="00171C24"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5A6AB5EF" w14:textId="77777777" w:rsidR="00171C24" w:rsidRPr="00E157D5" w:rsidRDefault="00171C24" w:rsidP="00E157D5"/>
    <w:p w14:paraId="4AD26AB0" w14:textId="77777777" w:rsidR="00171C24" w:rsidRDefault="00171C24"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0553CC1D" w14:textId="77777777" w:rsidR="00171C24" w:rsidRPr="00E157D5" w:rsidRDefault="00171C24" w:rsidP="00E157D5"/>
    <w:p w14:paraId="7ACA36C5" w14:textId="77777777" w:rsidR="00171C24" w:rsidRPr="00E157D5" w:rsidRDefault="00171C24" w:rsidP="00E157D5">
      <w:r w:rsidRPr="00E157D5">
        <w:lastRenderedPageBreak/>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3AA41349" w14:textId="77777777" w:rsidR="00171C24" w:rsidRPr="00E157D5" w:rsidRDefault="00171C24" w:rsidP="00E157D5"/>
    <w:p w14:paraId="4384AAC4" w14:textId="77777777" w:rsidR="00171C24" w:rsidRPr="00E157D5" w:rsidRDefault="00171C24"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all’affidamento effettuato</w:t>
      </w:r>
      <w:r w:rsidRPr="00E157D5">
        <w:t>.</w:t>
      </w:r>
    </w:p>
    <w:p w14:paraId="5397F379" w14:textId="77777777" w:rsidR="00171C24" w:rsidRPr="00E157D5" w:rsidRDefault="00171C24" w:rsidP="00E157D5"/>
    <w:p w14:paraId="076453BC" w14:textId="77777777" w:rsidR="00171C24" w:rsidRDefault="00171C24"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2EED008E" w14:textId="77777777" w:rsidR="00171C24" w:rsidRPr="00E157D5" w:rsidRDefault="00171C24" w:rsidP="00E157D5"/>
    <w:p w14:paraId="553B1656" w14:textId="77777777" w:rsidR="00171C24" w:rsidRPr="00E157D5" w:rsidRDefault="00171C24"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56D4B769" w14:textId="77777777" w:rsidR="00171C24" w:rsidRPr="00E157D5" w:rsidRDefault="00171C24" w:rsidP="00E157D5"/>
    <w:p w14:paraId="398D0CA3" w14:textId="77777777" w:rsidR="00171C24" w:rsidRDefault="00171C24"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732AACB8" w14:textId="77777777" w:rsidR="00171C24" w:rsidRPr="00E157D5" w:rsidRDefault="00171C24" w:rsidP="00E157D5"/>
    <w:p w14:paraId="4730F113" w14:textId="77777777" w:rsidR="00171C24" w:rsidRPr="00E157D5" w:rsidRDefault="00171C24" w:rsidP="00E157D5">
      <w:r w:rsidRPr="00E157D5">
        <w:t>L’operatore e la Provincia si obbligano a osservare tutti gli adempimenti previsti dal Patto d’integrità approvato con Decreto Presidenziale n. 229/2015.</w:t>
      </w:r>
    </w:p>
    <w:p w14:paraId="3B9D44D6" w14:textId="77777777" w:rsidR="00171C24" w:rsidRPr="00E157D5" w:rsidRDefault="00171C24" w:rsidP="00E157D5"/>
    <w:p w14:paraId="1B66A4E7" w14:textId="77777777" w:rsidR="00171C24" w:rsidRPr="00E157D5" w:rsidRDefault="00171C24"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4BD0FF9E" w14:textId="77777777" w:rsidR="00171C24" w:rsidRPr="00E157D5" w:rsidRDefault="00171C24" w:rsidP="00E157D5"/>
    <w:p w14:paraId="2BEB381A" w14:textId="77777777" w:rsidR="00171C24" w:rsidRDefault="00171C24"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79D3FFE7" w14:textId="77777777" w:rsidR="00171C24" w:rsidRPr="00E157D5" w:rsidRDefault="00171C24" w:rsidP="00E157D5"/>
    <w:p w14:paraId="550D458A" w14:textId="77777777" w:rsidR="00171C24" w:rsidRPr="00E157D5" w:rsidRDefault="00171C24"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7931AC73" w14:textId="77777777" w:rsidR="00171C24" w:rsidRPr="00E157D5" w:rsidRDefault="00171C24" w:rsidP="00E157D5"/>
    <w:p w14:paraId="01B1B882" w14:textId="77777777" w:rsidR="00171C24" w:rsidRPr="00E157D5" w:rsidRDefault="00171C24" w:rsidP="00E157D5">
      <w:r w:rsidRPr="00E157D5">
        <w:t xml:space="preserve">L'Amministrazione si riserva la facoltà di procedere, in qualsiasi momento e anche senza preavviso, </w:t>
      </w:r>
      <w:r w:rsidRPr="00E157D5">
        <w:lastRenderedPageBreak/>
        <w:t>alle verifiche sulla piena e corretta esecuzione delle prestazioni. L’</w:t>
      </w:r>
      <w:r>
        <w:t>Operatore Economico</w:t>
      </w:r>
      <w:r w:rsidRPr="00E157D5">
        <w:t xml:space="preserve"> si impegna, altresì, a prestare la propria collaborazione per consentire lo svolgimento di tali verifiche.</w:t>
      </w:r>
    </w:p>
    <w:p w14:paraId="1A00091A" w14:textId="77777777" w:rsidR="00171C24" w:rsidRPr="00E157D5" w:rsidRDefault="00171C24" w:rsidP="00E157D5"/>
    <w:p w14:paraId="0E69F4EE" w14:textId="77777777" w:rsidR="00171C24" w:rsidRPr="00E157D5" w:rsidRDefault="00171C24"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11E607B6" w14:textId="77777777" w:rsidR="00171C24" w:rsidRDefault="00171C24" w:rsidP="005E42CA"/>
    <w:p w14:paraId="40C27BE7" w14:textId="77777777" w:rsidR="00171C24" w:rsidRPr="005E42CA" w:rsidRDefault="00171C24" w:rsidP="005E42CA">
      <w:r w:rsidRPr="00BA0B66">
        <w:t xml:space="preserve">L’operatore economico si obbliga, inoltre, ove applicabile, al rispetto della normativa in materia di Criteri Ambientali Minimi edilizia di cui al DM 23 giugno 2022 n. 256, GURI n. 183 del 8 agosto 2022, e </w:t>
      </w:r>
      <w:proofErr w:type="spellStart"/>
      <w:r w:rsidRPr="00BA0B66">
        <w:t>ss.mm.ii</w:t>
      </w:r>
      <w:proofErr w:type="spellEnd"/>
      <w:r w:rsidRPr="00BA0B66">
        <w:t>.</w:t>
      </w:r>
    </w:p>
    <w:p w14:paraId="00181BE6" w14:textId="77777777" w:rsidR="00171C24" w:rsidRPr="00E157D5" w:rsidRDefault="00171C24" w:rsidP="005E42CA">
      <w:pPr>
        <w:pStyle w:val="Titolo4"/>
      </w:pPr>
      <w:r w:rsidRPr="00E157D5">
        <w:t>Normativa di riferimento</w:t>
      </w:r>
    </w:p>
    <w:p w14:paraId="37F2E4E7" w14:textId="77777777" w:rsidR="00171C24" w:rsidRPr="00E157D5" w:rsidRDefault="00171C24" w:rsidP="00E157D5">
      <w:r w:rsidRPr="00E157D5">
        <w:t>Nello svolgimento del servizio si dovranno osservare le normative vigenti in materia, ed in particolare:</w:t>
      </w:r>
    </w:p>
    <w:p w14:paraId="7C443B0C" w14:textId="77777777" w:rsidR="00171C24" w:rsidRPr="00E157D5" w:rsidRDefault="00171C24"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609A2DA0" w14:textId="77777777" w:rsidR="00171C24" w:rsidRPr="00E157D5" w:rsidRDefault="00171C24"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15D52D1E" w14:textId="77777777" w:rsidR="00171C24" w:rsidRPr="00E157D5" w:rsidRDefault="00171C24"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2E309125" w14:textId="77777777" w:rsidR="00171C24" w:rsidRPr="00E157D5" w:rsidRDefault="00171C24"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183D0997" w14:textId="77777777" w:rsidR="00171C24" w:rsidRPr="00E157D5" w:rsidRDefault="00171C24"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78A5B4D4" w14:textId="77777777" w:rsidR="00171C24" w:rsidRPr="00E157D5" w:rsidRDefault="00171C24" w:rsidP="005E42CA">
      <w:pPr>
        <w:pStyle w:val="Paragrafoelenco"/>
        <w:ind w:left="567" w:hanging="567"/>
        <w:rPr>
          <w:noProof/>
        </w:rPr>
      </w:pPr>
      <w:r w:rsidRPr="00E157D5">
        <w:rPr>
          <w:noProof/>
        </w:rPr>
        <w:t>patto d’integrità approvato con decreto Presidenziale n. 229/2015;</w:t>
      </w:r>
    </w:p>
    <w:p w14:paraId="08171418" w14:textId="77777777" w:rsidR="00171C24" w:rsidRPr="00E157D5" w:rsidRDefault="00171C24"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786A7F8F" w14:textId="77777777" w:rsidR="00171C24" w:rsidRPr="00E157D5" w:rsidRDefault="00171C24"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28AC7C8C" w14:textId="77777777" w:rsidR="00171C24" w:rsidRPr="00BA0B66" w:rsidRDefault="00171C24" w:rsidP="005E42CA">
      <w:pPr>
        <w:pStyle w:val="Paragrafoelenco"/>
        <w:ind w:left="567" w:hanging="567"/>
        <w:rPr>
          <w:noProof/>
        </w:rPr>
      </w:pPr>
      <w:r w:rsidRPr="00BA0B66">
        <w:rPr>
          <w:noProof/>
        </w:rPr>
        <w:t>ove applicabile, normativa in materia di Criteri Ambientali Minimi edilizia di cui al DM 23 giugno 2022 n. 256, GURI n. 183 del 8 agosto 2022, e ss.mm.ii.;</w:t>
      </w:r>
    </w:p>
    <w:p w14:paraId="7C32DA67" w14:textId="77777777" w:rsidR="00171C24" w:rsidRPr="00E157D5" w:rsidRDefault="00171C24" w:rsidP="005E42CA">
      <w:pPr>
        <w:pStyle w:val="Titolo4"/>
      </w:pPr>
      <w:r w:rsidRPr="00E157D5">
        <w:t>Responsabilità per danni – Obbligo di manleva</w:t>
      </w:r>
    </w:p>
    <w:p w14:paraId="45F18F90" w14:textId="77777777" w:rsidR="00171C24" w:rsidRPr="00E157D5" w:rsidRDefault="00171C24"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5F1D61C0" w14:textId="77777777" w:rsidR="00171C24" w:rsidRPr="00E157D5" w:rsidRDefault="00171C24"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171C24" w:rsidRPr="00842EF4" w14:paraId="2ECE0B7E" w14:textId="77777777" w:rsidTr="005E42CA">
        <w:trPr>
          <w:cantSplit/>
        </w:trPr>
        <w:tc>
          <w:tcPr>
            <w:tcW w:w="4279" w:type="dxa"/>
            <w:tcMar>
              <w:top w:w="0" w:type="dxa"/>
              <w:left w:w="108" w:type="dxa"/>
              <w:bottom w:w="0" w:type="dxa"/>
              <w:right w:w="108" w:type="dxa"/>
            </w:tcMar>
          </w:tcPr>
          <w:p w14:paraId="053BE5CF" w14:textId="77777777" w:rsidR="00171C24" w:rsidRPr="00842EF4" w:rsidRDefault="00171C24" w:rsidP="005E42CA">
            <w:pPr>
              <w:jc w:val="center"/>
            </w:pPr>
            <w:r w:rsidRPr="00842EF4">
              <w:lastRenderedPageBreak/>
              <w:t>Per la Provincia di Parma</w:t>
            </w:r>
          </w:p>
        </w:tc>
        <w:tc>
          <w:tcPr>
            <w:tcW w:w="1223" w:type="dxa"/>
          </w:tcPr>
          <w:p w14:paraId="65EBEE9E" w14:textId="77777777" w:rsidR="00171C24" w:rsidRPr="00842EF4" w:rsidRDefault="00171C24" w:rsidP="005E42CA"/>
        </w:tc>
        <w:tc>
          <w:tcPr>
            <w:tcW w:w="4279" w:type="dxa"/>
            <w:tcMar>
              <w:top w:w="0" w:type="dxa"/>
              <w:left w:w="108" w:type="dxa"/>
              <w:bottom w:w="0" w:type="dxa"/>
              <w:right w:w="108" w:type="dxa"/>
            </w:tcMar>
          </w:tcPr>
          <w:p w14:paraId="272E1AFC" w14:textId="77777777" w:rsidR="00171C24" w:rsidRPr="00842EF4" w:rsidRDefault="00171C24" w:rsidP="005E42CA">
            <w:pPr>
              <w:jc w:val="center"/>
            </w:pPr>
            <w:r w:rsidRPr="00842EF4">
              <w:t>Per l’Operatore Economico</w:t>
            </w:r>
          </w:p>
        </w:tc>
      </w:tr>
      <w:tr w:rsidR="00171C24" w:rsidRPr="00842EF4" w14:paraId="57BA174B" w14:textId="77777777" w:rsidTr="005E42CA">
        <w:trPr>
          <w:cantSplit/>
        </w:trPr>
        <w:tc>
          <w:tcPr>
            <w:tcW w:w="4279" w:type="dxa"/>
            <w:tcMar>
              <w:top w:w="0" w:type="dxa"/>
              <w:left w:w="108" w:type="dxa"/>
              <w:bottom w:w="0" w:type="dxa"/>
              <w:right w:w="108" w:type="dxa"/>
            </w:tcMar>
          </w:tcPr>
          <w:p w14:paraId="319BA15D" w14:textId="77777777" w:rsidR="00171C24" w:rsidRPr="00842EF4" w:rsidRDefault="00171C24" w:rsidP="005E42CA">
            <w:pPr>
              <w:jc w:val="center"/>
            </w:pPr>
            <w:r w:rsidRPr="00842EF4">
              <w:t>Il Responsabile Unico del Progetto</w:t>
            </w:r>
          </w:p>
          <w:p w14:paraId="3A8A364A" w14:textId="77777777" w:rsidR="00171C24" w:rsidRPr="00842EF4" w:rsidRDefault="00171C24" w:rsidP="005E42CA">
            <w:pPr>
              <w:jc w:val="center"/>
            </w:pPr>
            <w:r w:rsidRPr="00842EF4">
              <w:t>(</w:t>
            </w:r>
            <w:r w:rsidRPr="00842EF4">
              <w:rPr>
                <w:noProof/>
              </w:rPr>
              <w:t>Geom. Aristide Vitali</w:t>
            </w:r>
            <w:r w:rsidRPr="00842EF4">
              <w:t>)</w:t>
            </w:r>
          </w:p>
          <w:p w14:paraId="635195FD" w14:textId="77777777" w:rsidR="00171C24" w:rsidRPr="00842EF4" w:rsidRDefault="00171C24" w:rsidP="005E42CA">
            <w:pPr>
              <w:jc w:val="center"/>
            </w:pPr>
          </w:p>
          <w:p w14:paraId="4BF3F455" w14:textId="77777777" w:rsidR="00171C24" w:rsidRPr="00842EF4" w:rsidRDefault="00171C24" w:rsidP="005E42CA">
            <w:pPr>
              <w:jc w:val="center"/>
            </w:pPr>
            <w:r w:rsidRPr="00842EF4">
              <w:rPr>
                <w:i/>
              </w:rPr>
              <w:t>f.to digitalmente</w:t>
            </w:r>
          </w:p>
        </w:tc>
        <w:tc>
          <w:tcPr>
            <w:tcW w:w="1223" w:type="dxa"/>
          </w:tcPr>
          <w:p w14:paraId="68F15085" w14:textId="77777777" w:rsidR="00171C24" w:rsidRPr="00842EF4" w:rsidRDefault="00171C24" w:rsidP="005E42CA"/>
        </w:tc>
        <w:tc>
          <w:tcPr>
            <w:tcW w:w="4279" w:type="dxa"/>
            <w:tcMar>
              <w:top w:w="0" w:type="dxa"/>
              <w:left w:w="108" w:type="dxa"/>
              <w:bottom w:w="0" w:type="dxa"/>
              <w:right w:w="108" w:type="dxa"/>
            </w:tcMar>
          </w:tcPr>
          <w:p w14:paraId="0CAAF0E3" w14:textId="77777777" w:rsidR="00171C24" w:rsidRPr="00842EF4" w:rsidRDefault="00171C24" w:rsidP="005E42CA">
            <w:pPr>
              <w:jc w:val="center"/>
            </w:pPr>
            <w:proofErr w:type="gramStart"/>
            <w:r w:rsidRPr="00842EF4">
              <w:rPr>
                <w:b/>
                <w:noProof/>
              </w:rPr>
              <w:t xml:space="preserve">Impresa </w:t>
            </w:r>
            <w:r w:rsidRPr="00842EF4">
              <w:rPr>
                <w:b/>
              </w:rPr>
              <w:t xml:space="preserve"> </w:t>
            </w:r>
            <w:r w:rsidRPr="00842EF4">
              <w:rPr>
                <w:b/>
                <w:noProof/>
              </w:rPr>
              <w:t>Calestani</w:t>
            </w:r>
            <w:proofErr w:type="gramEnd"/>
            <w:r w:rsidRPr="00842EF4">
              <w:rPr>
                <w:b/>
                <w:noProof/>
              </w:rPr>
              <w:t xml:space="preserve"> srl</w:t>
            </w:r>
            <w:r w:rsidRPr="00842EF4">
              <w:rPr>
                <w:b/>
              </w:rPr>
              <w:t xml:space="preserve"> </w:t>
            </w:r>
            <w:r w:rsidRPr="00842EF4">
              <w:t xml:space="preserve">, </w:t>
            </w:r>
            <w:r w:rsidRPr="00842EF4">
              <w:rPr>
                <w:noProof/>
              </w:rPr>
              <w:t>via Strada Mulattiera di Mezzo</w:t>
            </w:r>
            <w:r w:rsidRPr="00842EF4">
              <w:t xml:space="preserve">, </w:t>
            </w:r>
            <w:r w:rsidRPr="00842EF4">
              <w:rPr>
                <w:noProof/>
              </w:rPr>
              <w:t>2</w:t>
            </w:r>
            <w:r w:rsidRPr="00842EF4">
              <w:t xml:space="preserve"> - </w:t>
            </w:r>
            <w:r w:rsidRPr="00842EF4">
              <w:rPr>
                <w:noProof/>
              </w:rPr>
              <w:t>43126</w:t>
            </w:r>
            <w:r w:rsidRPr="00842EF4">
              <w:t xml:space="preserve"> </w:t>
            </w:r>
            <w:r w:rsidRPr="00842EF4">
              <w:rPr>
                <w:noProof/>
              </w:rPr>
              <w:t>Parma</w:t>
            </w:r>
            <w:r w:rsidRPr="00842EF4">
              <w:t xml:space="preserve"> (</w:t>
            </w:r>
            <w:r w:rsidRPr="00842EF4">
              <w:rPr>
                <w:noProof/>
              </w:rPr>
              <w:t>(PR)</w:t>
            </w:r>
            <w:r w:rsidRPr="00842EF4">
              <w:t>)</w:t>
            </w:r>
          </w:p>
          <w:p w14:paraId="14E7DD87" w14:textId="77777777" w:rsidR="00171C24" w:rsidRPr="00842EF4" w:rsidRDefault="00171C24" w:rsidP="005E42CA">
            <w:pPr>
              <w:jc w:val="center"/>
            </w:pPr>
          </w:p>
          <w:p w14:paraId="1E2A4C34" w14:textId="77777777" w:rsidR="00171C24" w:rsidRPr="00842EF4" w:rsidRDefault="00171C24" w:rsidP="005E42CA">
            <w:pPr>
              <w:jc w:val="center"/>
            </w:pPr>
            <w:r w:rsidRPr="00842EF4">
              <w:rPr>
                <w:i/>
              </w:rPr>
              <w:t>f.to digitalmente</w:t>
            </w:r>
          </w:p>
        </w:tc>
      </w:tr>
      <w:tr w:rsidR="00171C24" w:rsidRPr="00842EF4" w14:paraId="3520F78C" w14:textId="77777777" w:rsidTr="005E42CA">
        <w:trPr>
          <w:cantSplit/>
        </w:trPr>
        <w:tc>
          <w:tcPr>
            <w:tcW w:w="4279" w:type="dxa"/>
            <w:tcMar>
              <w:top w:w="0" w:type="dxa"/>
              <w:left w:w="108" w:type="dxa"/>
              <w:bottom w:w="0" w:type="dxa"/>
              <w:right w:w="108" w:type="dxa"/>
            </w:tcMar>
          </w:tcPr>
          <w:p w14:paraId="191C7F20" w14:textId="77777777" w:rsidR="00171C24" w:rsidRPr="00842EF4" w:rsidRDefault="00171C24" w:rsidP="005E42CA">
            <w:pPr>
              <w:jc w:val="center"/>
            </w:pPr>
            <w:r w:rsidRPr="00842EF4">
              <w:t xml:space="preserve">Il </w:t>
            </w:r>
            <w:r w:rsidRPr="00842EF4">
              <w:rPr>
                <w:noProof/>
              </w:rPr>
              <w:t>Funzionario incaricato di Elevata Qualificazione</w:t>
            </w:r>
          </w:p>
          <w:p w14:paraId="7545B129" w14:textId="77777777" w:rsidR="00171C24" w:rsidRPr="00842EF4" w:rsidRDefault="00171C24" w:rsidP="005E42CA">
            <w:pPr>
              <w:jc w:val="center"/>
            </w:pPr>
            <w:r w:rsidRPr="00842EF4">
              <w:t>(</w:t>
            </w:r>
            <w:r w:rsidRPr="00842EF4">
              <w:rPr>
                <w:noProof/>
              </w:rPr>
              <w:t>Arch. Matteo Piovani</w:t>
            </w:r>
            <w:r w:rsidRPr="00842EF4">
              <w:t>)</w:t>
            </w:r>
          </w:p>
          <w:p w14:paraId="0DAA5720" w14:textId="77777777" w:rsidR="00171C24" w:rsidRPr="00842EF4" w:rsidRDefault="00171C24" w:rsidP="005E42CA">
            <w:pPr>
              <w:jc w:val="center"/>
            </w:pPr>
          </w:p>
          <w:p w14:paraId="5ADD2963" w14:textId="77777777" w:rsidR="00171C24" w:rsidRPr="00842EF4" w:rsidRDefault="00171C24" w:rsidP="005E42CA">
            <w:pPr>
              <w:jc w:val="center"/>
              <w:rPr>
                <w:i/>
              </w:rPr>
            </w:pPr>
            <w:r w:rsidRPr="00842EF4">
              <w:rPr>
                <w:i/>
              </w:rPr>
              <w:t>f.to digitalmente</w:t>
            </w:r>
          </w:p>
        </w:tc>
        <w:tc>
          <w:tcPr>
            <w:tcW w:w="1223" w:type="dxa"/>
          </w:tcPr>
          <w:p w14:paraId="71898EBB" w14:textId="77777777" w:rsidR="00171C24" w:rsidRPr="00842EF4" w:rsidRDefault="00171C24" w:rsidP="005E42CA"/>
        </w:tc>
        <w:tc>
          <w:tcPr>
            <w:tcW w:w="4279" w:type="dxa"/>
            <w:tcMar>
              <w:top w:w="0" w:type="dxa"/>
              <w:left w:w="108" w:type="dxa"/>
              <w:bottom w:w="0" w:type="dxa"/>
              <w:right w:w="108" w:type="dxa"/>
            </w:tcMar>
          </w:tcPr>
          <w:p w14:paraId="45359EFC" w14:textId="77777777" w:rsidR="00171C24" w:rsidRPr="00842EF4" w:rsidRDefault="00171C24" w:rsidP="005E42CA">
            <w:pPr>
              <w:jc w:val="center"/>
            </w:pPr>
          </w:p>
        </w:tc>
      </w:tr>
    </w:tbl>
    <w:p w14:paraId="4CC59312" w14:textId="77777777" w:rsidR="00171C24" w:rsidRPr="00842EF4" w:rsidRDefault="00171C24" w:rsidP="00E157D5"/>
    <w:p w14:paraId="52A7F1E1" w14:textId="77777777" w:rsidR="00171C24" w:rsidRPr="00842EF4" w:rsidRDefault="00171C24" w:rsidP="00E157D5">
      <w:r w:rsidRPr="00842EF4">
        <w:t>Allegati:</w:t>
      </w:r>
    </w:p>
    <w:p w14:paraId="0FF72480" w14:textId="77777777" w:rsidR="00171C24" w:rsidRPr="00842EF4" w:rsidRDefault="00171C24" w:rsidP="005E42CA">
      <w:pPr>
        <w:pStyle w:val="Paragrafoelenco"/>
        <w:ind w:left="567" w:hanging="567"/>
      </w:pPr>
      <w:r w:rsidRPr="00842EF4">
        <w:rPr>
          <w:noProof/>
        </w:rPr>
        <w:t>Determina</w:t>
      </w:r>
      <w:r w:rsidRPr="00842EF4">
        <w:t xml:space="preserve"> Dirigenziale di affidamento n</w:t>
      </w:r>
      <w:proofErr w:type="gramStart"/>
      <w:r w:rsidRPr="00842EF4">
        <w:t>°  del</w:t>
      </w:r>
      <w:proofErr w:type="gramEnd"/>
      <w:r w:rsidRPr="00842EF4">
        <w:t xml:space="preserve"> .</w:t>
      </w:r>
    </w:p>
    <w:p w14:paraId="0C60C989" w14:textId="69EDCD6D" w:rsidR="00171C24" w:rsidRDefault="00171C24" w:rsidP="006019DA"/>
    <w:sectPr w:rsidR="00171C24" w:rsidSect="00171C24">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0AAE" w14:textId="77777777" w:rsidR="00171C24" w:rsidRDefault="00171C24" w:rsidP="006019DA">
      <w:r>
        <w:separator/>
      </w:r>
    </w:p>
  </w:endnote>
  <w:endnote w:type="continuationSeparator" w:id="0">
    <w:p w14:paraId="25D9F6AD" w14:textId="77777777" w:rsidR="00171C24" w:rsidRDefault="00171C24"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variable"/>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3C7F" w14:textId="77777777" w:rsidR="00171C24" w:rsidRDefault="00171C24" w:rsidP="006019DA"/>
  </w:footnote>
  <w:footnote w:type="continuationSeparator" w:id="0">
    <w:p w14:paraId="16D5D2CF" w14:textId="77777777" w:rsidR="00171C24" w:rsidRDefault="00171C24"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65607" w14:paraId="76AB01B7" w14:textId="77777777" w:rsidTr="00DD0956">
      <w:trPr>
        <w:cantSplit/>
        <w:trHeight w:val="975"/>
      </w:trPr>
      <w:tc>
        <w:tcPr>
          <w:tcW w:w="1913" w:type="dxa"/>
          <w:tcMar>
            <w:top w:w="0" w:type="dxa"/>
            <w:left w:w="70" w:type="dxa"/>
            <w:bottom w:w="0" w:type="dxa"/>
            <w:right w:w="70" w:type="dxa"/>
          </w:tcMar>
        </w:tcPr>
        <w:p w14:paraId="68BC79DA" w14:textId="77777777" w:rsidR="00A65607" w:rsidRDefault="00A65607" w:rsidP="00DD0956">
          <w:pPr>
            <w:pStyle w:val="Standard"/>
            <w:ind w:right="-143"/>
            <w:jc w:val="center"/>
            <w:rPr>
              <w:sz w:val="18"/>
            </w:rPr>
          </w:pPr>
          <w:r>
            <w:rPr>
              <w:noProof/>
              <w:lang w:eastAsia="it-IT"/>
            </w:rPr>
            <w:drawing>
              <wp:inline distT="0" distB="0" distL="0" distR="0" wp14:anchorId="0CF5352A" wp14:editId="36053CD0">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219BA0B3" w14:textId="77777777" w:rsidR="00A65607" w:rsidRDefault="00A65607"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6A70BA35" w14:textId="77777777" w:rsidR="00A65607" w:rsidRDefault="00FC3A36" w:rsidP="00DD0956">
          <w:pPr>
            <w:pStyle w:val="Intestazione1"/>
          </w:pPr>
          <w:r>
            <w:rPr>
              <w:noProof/>
            </w:rPr>
            <w:t>«Titolare_atto_UO»</w:t>
          </w:r>
        </w:p>
      </w:tc>
      <w:tc>
        <w:tcPr>
          <w:tcW w:w="462" w:type="dxa"/>
          <w:tcMar>
            <w:top w:w="0" w:type="dxa"/>
            <w:left w:w="70" w:type="dxa"/>
            <w:bottom w:w="0" w:type="dxa"/>
            <w:right w:w="70" w:type="dxa"/>
          </w:tcMar>
        </w:tcPr>
        <w:p w14:paraId="01A47287" w14:textId="77777777" w:rsidR="00A65607" w:rsidRDefault="00A65607"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1CCA4E68" w14:textId="77777777" w:rsidR="00A65607" w:rsidRPr="00DD0956" w:rsidRDefault="00A65607" w:rsidP="00DD0956">
          <w:pPr>
            <w:pStyle w:val="Intestazione2"/>
          </w:pPr>
          <w:r w:rsidRPr="00DD0956">
            <w:t>Viale Martiri</w:t>
          </w:r>
        </w:p>
        <w:p w14:paraId="182EA973" w14:textId="77777777" w:rsidR="00A65607" w:rsidRPr="00DD0956" w:rsidRDefault="00A65607" w:rsidP="00DD0956">
          <w:pPr>
            <w:pStyle w:val="Intestazione2"/>
          </w:pPr>
          <w:r w:rsidRPr="00DD0956">
            <w:t>della Libertà n.15</w:t>
          </w:r>
        </w:p>
        <w:p w14:paraId="51277290" w14:textId="77777777" w:rsidR="00A65607" w:rsidRPr="00DD0956" w:rsidRDefault="00A65607" w:rsidP="00DD0956">
          <w:pPr>
            <w:pStyle w:val="Intestazione2"/>
          </w:pPr>
          <w:r w:rsidRPr="00DD0956">
            <w:t>43123 Parma</w:t>
          </w:r>
        </w:p>
        <w:p w14:paraId="7162CEF8" w14:textId="77777777" w:rsidR="00A65607" w:rsidRDefault="00A65607" w:rsidP="00DD0956">
          <w:pPr>
            <w:pStyle w:val="Intestazione2"/>
            <w:rPr>
              <w:sz w:val="16"/>
            </w:rPr>
          </w:pPr>
          <w:r w:rsidRPr="00DD0956">
            <w:t>Tel. 0521 931532</w:t>
          </w:r>
        </w:p>
      </w:tc>
    </w:tr>
    <w:tr w:rsidR="00A65607" w14:paraId="3DB00187" w14:textId="77777777" w:rsidTr="00AD27F9">
      <w:trPr>
        <w:cantSplit/>
      </w:trPr>
      <w:tc>
        <w:tcPr>
          <w:tcW w:w="1913" w:type="dxa"/>
          <w:tcMar>
            <w:top w:w="0" w:type="dxa"/>
            <w:left w:w="70" w:type="dxa"/>
            <w:bottom w:w="0" w:type="dxa"/>
            <w:right w:w="70" w:type="dxa"/>
          </w:tcMar>
          <w:vAlign w:val="bottom"/>
        </w:tcPr>
        <w:p w14:paraId="196DD2FA" w14:textId="77777777" w:rsidR="00A65607" w:rsidRPr="009D719B" w:rsidRDefault="00FC3A36" w:rsidP="00DD0956">
          <w:pPr>
            <w:pStyle w:val="Intestazione2"/>
          </w:pPr>
          <w:r>
            <w:rPr>
              <w:noProof/>
            </w:rPr>
            <w:t>«Titolare_atto_QUALIFICA»</w:t>
          </w:r>
        </w:p>
      </w:tc>
      <w:tc>
        <w:tcPr>
          <w:tcW w:w="2450" w:type="dxa"/>
          <w:tcMar>
            <w:top w:w="0" w:type="dxa"/>
            <w:left w:w="70" w:type="dxa"/>
            <w:bottom w:w="0" w:type="dxa"/>
            <w:right w:w="70" w:type="dxa"/>
          </w:tcMar>
          <w:vAlign w:val="bottom"/>
        </w:tcPr>
        <w:p w14:paraId="25438049" w14:textId="77777777" w:rsidR="00A65607" w:rsidRPr="009D719B" w:rsidRDefault="00A65607" w:rsidP="00DD0956">
          <w:pPr>
            <w:pStyle w:val="Intestazione2"/>
          </w:pPr>
        </w:p>
      </w:tc>
      <w:tc>
        <w:tcPr>
          <w:tcW w:w="3400" w:type="dxa"/>
          <w:tcMar>
            <w:top w:w="0" w:type="dxa"/>
            <w:left w:w="70" w:type="dxa"/>
            <w:bottom w:w="0" w:type="dxa"/>
            <w:right w:w="70" w:type="dxa"/>
          </w:tcMar>
          <w:vAlign w:val="bottom"/>
        </w:tcPr>
        <w:p w14:paraId="299D4497" w14:textId="77777777" w:rsidR="00A65607" w:rsidRPr="009D719B" w:rsidRDefault="00A65607" w:rsidP="00DD0956">
          <w:pPr>
            <w:pStyle w:val="Intestazione2"/>
          </w:pPr>
          <w:r>
            <w:t>E-mail</w:t>
          </w:r>
        </w:p>
      </w:tc>
      <w:tc>
        <w:tcPr>
          <w:tcW w:w="2787" w:type="dxa"/>
          <w:gridSpan w:val="3"/>
          <w:tcMar>
            <w:top w:w="0" w:type="dxa"/>
            <w:left w:w="70" w:type="dxa"/>
            <w:bottom w:w="0" w:type="dxa"/>
            <w:right w:w="70" w:type="dxa"/>
          </w:tcMar>
          <w:vAlign w:val="bottom"/>
        </w:tcPr>
        <w:p w14:paraId="115D270E" w14:textId="77777777" w:rsidR="00A65607" w:rsidRPr="009D719B" w:rsidRDefault="00A65607" w:rsidP="00DD0956">
          <w:pPr>
            <w:pStyle w:val="Intestazione2"/>
          </w:pPr>
          <w:r>
            <w:t>Sito internet Ente</w:t>
          </w:r>
        </w:p>
      </w:tc>
    </w:tr>
    <w:tr w:rsidR="00A65607" w14:paraId="065B3C62" w14:textId="77777777" w:rsidTr="00AD27F9">
      <w:trPr>
        <w:cantSplit/>
        <w:trHeight w:hRule="exact" w:val="80"/>
      </w:trPr>
      <w:tc>
        <w:tcPr>
          <w:tcW w:w="9449" w:type="dxa"/>
          <w:gridSpan w:val="5"/>
          <w:tcMar>
            <w:top w:w="0" w:type="dxa"/>
            <w:left w:w="70" w:type="dxa"/>
            <w:bottom w:w="0" w:type="dxa"/>
            <w:right w:w="70" w:type="dxa"/>
          </w:tcMar>
        </w:tcPr>
        <w:p w14:paraId="24376FC9" w14:textId="77777777" w:rsidR="00A65607" w:rsidRDefault="00A65607" w:rsidP="00DD0956">
          <w:pPr>
            <w:pStyle w:val="Standard"/>
            <w:snapToGrid w:val="0"/>
            <w:ind w:right="-144"/>
            <w:rPr>
              <w:b/>
              <w:color w:val="808080"/>
            </w:rPr>
          </w:pPr>
        </w:p>
      </w:tc>
      <w:tc>
        <w:tcPr>
          <w:tcW w:w="1101" w:type="dxa"/>
          <w:tcMar>
            <w:top w:w="0" w:type="dxa"/>
            <w:left w:w="70" w:type="dxa"/>
            <w:bottom w:w="0" w:type="dxa"/>
            <w:right w:w="70" w:type="dxa"/>
          </w:tcMar>
        </w:tcPr>
        <w:p w14:paraId="7DC84064" w14:textId="77777777" w:rsidR="00A65607" w:rsidRDefault="00A65607" w:rsidP="00DD0956">
          <w:pPr>
            <w:pStyle w:val="Standard"/>
            <w:snapToGrid w:val="0"/>
            <w:ind w:right="-144"/>
            <w:rPr>
              <w:b/>
              <w:color w:val="808080"/>
            </w:rPr>
          </w:pPr>
        </w:p>
      </w:tc>
    </w:tr>
    <w:tr w:rsidR="00A65607" w:rsidRPr="00DD0956" w14:paraId="628B3077" w14:textId="77777777" w:rsidTr="00AD27F9">
      <w:trPr>
        <w:cantSplit/>
        <w:trHeight w:val="103"/>
      </w:trPr>
      <w:tc>
        <w:tcPr>
          <w:tcW w:w="1913" w:type="dxa"/>
          <w:tcMar>
            <w:top w:w="0" w:type="dxa"/>
            <w:left w:w="70" w:type="dxa"/>
            <w:bottom w:w="0" w:type="dxa"/>
            <w:right w:w="70" w:type="dxa"/>
          </w:tcMar>
        </w:tcPr>
        <w:p w14:paraId="75283F69" w14:textId="77777777" w:rsidR="00A65607" w:rsidRPr="00DD0956" w:rsidRDefault="00FC3A36" w:rsidP="00DD0956">
          <w:pPr>
            <w:pStyle w:val="Intestazione3"/>
            <w:rPr>
              <w:i/>
            </w:rPr>
          </w:pPr>
          <w:r>
            <w:rPr>
              <w:i/>
              <w:noProof/>
            </w:rPr>
            <w:t>«Titolare_atto»</w:t>
          </w:r>
        </w:p>
      </w:tc>
      <w:tc>
        <w:tcPr>
          <w:tcW w:w="2450" w:type="dxa"/>
          <w:tcMar>
            <w:top w:w="0" w:type="dxa"/>
            <w:left w:w="70" w:type="dxa"/>
            <w:bottom w:w="0" w:type="dxa"/>
            <w:right w:w="70" w:type="dxa"/>
          </w:tcMar>
        </w:tcPr>
        <w:p w14:paraId="241587BF" w14:textId="77777777" w:rsidR="00A65607" w:rsidRPr="00DD0956" w:rsidRDefault="00A65607" w:rsidP="00DD0956">
          <w:pPr>
            <w:pStyle w:val="Intestazione3"/>
            <w:rPr>
              <w:i/>
            </w:rPr>
          </w:pPr>
        </w:p>
      </w:tc>
      <w:tc>
        <w:tcPr>
          <w:tcW w:w="3400" w:type="dxa"/>
          <w:tcMar>
            <w:top w:w="0" w:type="dxa"/>
            <w:left w:w="70" w:type="dxa"/>
            <w:bottom w:w="0" w:type="dxa"/>
            <w:right w:w="70" w:type="dxa"/>
          </w:tcMar>
        </w:tcPr>
        <w:p w14:paraId="690573BD" w14:textId="77777777" w:rsidR="00A65607" w:rsidRPr="00DD0956" w:rsidRDefault="00FC3A36" w:rsidP="00DD0956">
          <w:pPr>
            <w:pStyle w:val="Intestazione3"/>
            <w:rPr>
              <w:i/>
            </w:rPr>
          </w:pPr>
          <w:r>
            <w:rPr>
              <w:i/>
              <w:noProof/>
            </w:rPr>
            <w:t>«Titolare_atto_email»</w:t>
          </w:r>
        </w:p>
      </w:tc>
      <w:tc>
        <w:tcPr>
          <w:tcW w:w="2787" w:type="dxa"/>
          <w:gridSpan w:val="3"/>
          <w:tcMar>
            <w:top w:w="0" w:type="dxa"/>
            <w:left w:w="70" w:type="dxa"/>
            <w:bottom w:w="0" w:type="dxa"/>
            <w:right w:w="70" w:type="dxa"/>
          </w:tcMar>
        </w:tcPr>
        <w:p w14:paraId="11361332" w14:textId="77777777" w:rsidR="00A65607" w:rsidRPr="00DD0956" w:rsidRDefault="00A65607" w:rsidP="00DD0956">
          <w:pPr>
            <w:pStyle w:val="Intestazione3"/>
            <w:rPr>
              <w:i/>
            </w:rPr>
          </w:pPr>
          <w:r w:rsidRPr="00DD0956">
            <w:rPr>
              <w:i/>
            </w:rPr>
            <w:t>www.provincia.parma.it</w:t>
          </w:r>
        </w:p>
      </w:tc>
    </w:tr>
  </w:tbl>
  <w:p w14:paraId="10CF3421" w14:textId="77777777" w:rsidR="00A65607" w:rsidRDefault="00A6560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6"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7"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8"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0"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1"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20"/>
  </w:num>
  <w:num w:numId="2">
    <w:abstractNumId w:val="17"/>
  </w:num>
  <w:num w:numId="3">
    <w:abstractNumId w:val="7"/>
  </w:num>
  <w:num w:numId="4">
    <w:abstractNumId w:val="5"/>
  </w:num>
  <w:num w:numId="5">
    <w:abstractNumId w:val="0"/>
  </w:num>
  <w:num w:numId="6">
    <w:abstractNumId w:val="13"/>
  </w:num>
  <w:num w:numId="7">
    <w:abstractNumId w:val="8"/>
  </w:num>
  <w:num w:numId="8">
    <w:abstractNumId w:val="10"/>
  </w:num>
  <w:num w:numId="9">
    <w:abstractNumId w:val="6"/>
  </w:num>
  <w:num w:numId="10">
    <w:abstractNumId w:val="15"/>
  </w:num>
  <w:num w:numId="11">
    <w:abstractNumId w:val="19"/>
  </w:num>
  <w:num w:numId="12">
    <w:abstractNumId w:val="2"/>
  </w:num>
  <w:num w:numId="13">
    <w:abstractNumId w:val="4"/>
  </w:num>
  <w:num w:numId="14">
    <w:abstractNumId w:val="18"/>
  </w:num>
  <w:num w:numId="15">
    <w:abstractNumId w:val="12"/>
  </w:num>
  <w:num w:numId="16">
    <w:abstractNumId w:val="21"/>
  </w:num>
  <w:num w:numId="17">
    <w:abstractNumId w:val="16"/>
  </w:num>
  <w:num w:numId="18">
    <w:abstractNumId w:val="9"/>
  </w:num>
  <w:num w:numId="19">
    <w:abstractNumId w:val="11"/>
  </w:num>
  <w:num w:numId="20">
    <w:abstractNumId w:val="14"/>
  </w:num>
  <w:num w:numId="21">
    <w:abstractNumId w:val="3"/>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45"/>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71ACF"/>
    <w:rsid w:val="000821F0"/>
    <w:rsid w:val="000953F5"/>
    <w:rsid w:val="000968B8"/>
    <w:rsid w:val="000A1DAF"/>
    <w:rsid w:val="000A73A2"/>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667D6"/>
    <w:rsid w:val="00171C24"/>
    <w:rsid w:val="001727CD"/>
    <w:rsid w:val="001750A7"/>
    <w:rsid w:val="00176D42"/>
    <w:rsid w:val="001854B8"/>
    <w:rsid w:val="00193A67"/>
    <w:rsid w:val="001B3B40"/>
    <w:rsid w:val="001B61EC"/>
    <w:rsid w:val="001C76BF"/>
    <w:rsid w:val="001E4C94"/>
    <w:rsid w:val="001E6377"/>
    <w:rsid w:val="001E6991"/>
    <w:rsid w:val="001F0710"/>
    <w:rsid w:val="001F1287"/>
    <w:rsid w:val="00207FDA"/>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6A0A"/>
    <w:rsid w:val="002F5F86"/>
    <w:rsid w:val="002F7FDD"/>
    <w:rsid w:val="003100E7"/>
    <w:rsid w:val="00312236"/>
    <w:rsid w:val="00324DD6"/>
    <w:rsid w:val="0033109B"/>
    <w:rsid w:val="003357AC"/>
    <w:rsid w:val="00351A2A"/>
    <w:rsid w:val="00364AFD"/>
    <w:rsid w:val="00366524"/>
    <w:rsid w:val="0037440A"/>
    <w:rsid w:val="00375B23"/>
    <w:rsid w:val="0037600B"/>
    <w:rsid w:val="00381012"/>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711B"/>
    <w:rsid w:val="005A595A"/>
    <w:rsid w:val="005A78EA"/>
    <w:rsid w:val="005B0B72"/>
    <w:rsid w:val="005C389F"/>
    <w:rsid w:val="005C480C"/>
    <w:rsid w:val="005D4A1B"/>
    <w:rsid w:val="005E42CA"/>
    <w:rsid w:val="005E4880"/>
    <w:rsid w:val="005E4AAF"/>
    <w:rsid w:val="005E5AEE"/>
    <w:rsid w:val="006019DA"/>
    <w:rsid w:val="00602137"/>
    <w:rsid w:val="00610973"/>
    <w:rsid w:val="00612BC3"/>
    <w:rsid w:val="00617596"/>
    <w:rsid w:val="00621431"/>
    <w:rsid w:val="006607FF"/>
    <w:rsid w:val="006710F5"/>
    <w:rsid w:val="00672323"/>
    <w:rsid w:val="00675BBA"/>
    <w:rsid w:val="00675FF9"/>
    <w:rsid w:val="00691C56"/>
    <w:rsid w:val="0069728F"/>
    <w:rsid w:val="006C0AA8"/>
    <w:rsid w:val="006C221C"/>
    <w:rsid w:val="006D14E8"/>
    <w:rsid w:val="006D25DA"/>
    <w:rsid w:val="006D4F0E"/>
    <w:rsid w:val="006E3521"/>
    <w:rsid w:val="006E6292"/>
    <w:rsid w:val="00701BB3"/>
    <w:rsid w:val="007070B5"/>
    <w:rsid w:val="0071777F"/>
    <w:rsid w:val="0072671C"/>
    <w:rsid w:val="007273DE"/>
    <w:rsid w:val="0073276B"/>
    <w:rsid w:val="00733862"/>
    <w:rsid w:val="00734484"/>
    <w:rsid w:val="00743B99"/>
    <w:rsid w:val="007520CB"/>
    <w:rsid w:val="007642B9"/>
    <w:rsid w:val="00765C8A"/>
    <w:rsid w:val="00773200"/>
    <w:rsid w:val="00777713"/>
    <w:rsid w:val="007803B7"/>
    <w:rsid w:val="0078257A"/>
    <w:rsid w:val="007871AD"/>
    <w:rsid w:val="007B1437"/>
    <w:rsid w:val="007B20E6"/>
    <w:rsid w:val="007C3D34"/>
    <w:rsid w:val="007C572B"/>
    <w:rsid w:val="007D3C79"/>
    <w:rsid w:val="007E6EE9"/>
    <w:rsid w:val="007F6F01"/>
    <w:rsid w:val="007F6FB9"/>
    <w:rsid w:val="008025D6"/>
    <w:rsid w:val="00820462"/>
    <w:rsid w:val="00825356"/>
    <w:rsid w:val="00827FB3"/>
    <w:rsid w:val="00835899"/>
    <w:rsid w:val="00837F96"/>
    <w:rsid w:val="00842EF4"/>
    <w:rsid w:val="00843861"/>
    <w:rsid w:val="00855CCC"/>
    <w:rsid w:val="00861D1F"/>
    <w:rsid w:val="00865D16"/>
    <w:rsid w:val="008704E1"/>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322E9"/>
    <w:rsid w:val="009340BF"/>
    <w:rsid w:val="0094283C"/>
    <w:rsid w:val="00945A9A"/>
    <w:rsid w:val="00945B9C"/>
    <w:rsid w:val="0096089C"/>
    <w:rsid w:val="0097672A"/>
    <w:rsid w:val="009776B4"/>
    <w:rsid w:val="009873C7"/>
    <w:rsid w:val="0099203F"/>
    <w:rsid w:val="00997C13"/>
    <w:rsid w:val="009A4F24"/>
    <w:rsid w:val="009A6D6E"/>
    <w:rsid w:val="009B3C7D"/>
    <w:rsid w:val="009B7DE7"/>
    <w:rsid w:val="009D25CB"/>
    <w:rsid w:val="009D2A02"/>
    <w:rsid w:val="009D320D"/>
    <w:rsid w:val="00A0624D"/>
    <w:rsid w:val="00A157CB"/>
    <w:rsid w:val="00A379A5"/>
    <w:rsid w:val="00A52568"/>
    <w:rsid w:val="00A65607"/>
    <w:rsid w:val="00A67F72"/>
    <w:rsid w:val="00A712FC"/>
    <w:rsid w:val="00AB2D66"/>
    <w:rsid w:val="00AB6EEA"/>
    <w:rsid w:val="00AC274A"/>
    <w:rsid w:val="00AD27F9"/>
    <w:rsid w:val="00AF6024"/>
    <w:rsid w:val="00B15674"/>
    <w:rsid w:val="00B23A5C"/>
    <w:rsid w:val="00B25612"/>
    <w:rsid w:val="00B42D56"/>
    <w:rsid w:val="00B7680D"/>
    <w:rsid w:val="00B82017"/>
    <w:rsid w:val="00B95E95"/>
    <w:rsid w:val="00BA0B66"/>
    <w:rsid w:val="00BA34DE"/>
    <w:rsid w:val="00BD470E"/>
    <w:rsid w:val="00BE5132"/>
    <w:rsid w:val="00BE5E75"/>
    <w:rsid w:val="00BE7C97"/>
    <w:rsid w:val="00C10A82"/>
    <w:rsid w:val="00C161F4"/>
    <w:rsid w:val="00C31CD8"/>
    <w:rsid w:val="00C44385"/>
    <w:rsid w:val="00C62A31"/>
    <w:rsid w:val="00C63D5C"/>
    <w:rsid w:val="00C65E47"/>
    <w:rsid w:val="00C65F9B"/>
    <w:rsid w:val="00C80F58"/>
    <w:rsid w:val="00C91716"/>
    <w:rsid w:val="00C92002"/>
    <w:rsid w:val="00CA77C5"/>
    <w:rsid w:val="00CB4CDE"/>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2699"/>
    <w:rsid w:val="00DF56A0"/>
    <w:rsid w:val="00E05170"/>
    <w:rsid w:val="00E157D5"/>
    <w:rsid w:val="00E27D61"/>
    <w:rsid w:val="00E4151E"/>
    <w:rsid w:val="00E43876"/>
    <w:rsid w:val="00E5022E"/>
    <w:rsid w:val="00E5389A"/>
    <w:rsid w:val="00E60C48"/>
    <w:rsid w:val="00E876AD"/>
    <w:rsid w:val="00E9774B"/>
    <w:rsid w:val="00EA1FC7"/>
    <w:rsid w:val="00EF41E1"/>
    <w:rsid w:val="00EF7B19"/>
    <w:rsid w:val="00F0423D"/>
    <w:rsid w:val="00F21AC9"/>
    <w:rsid w:val="00F260FF"/>
    <w:rsid w:val="00F33117"/>
    <w:rsid w:val="00F514CD"/>
    <w:rsid w:val="00F6244D"/>
    <w:rsid w:val="00F711AB"/>
    <w:rsid w:val="00F7131A"/>
    <w:rsid w:val="00F8576B"/>
    <w:rsid w:val="00F90AED"/>
    <w:rsid w:val="00FC3A36"/>
    <w:rsid w:val="00FC529D"/>
    <w:rsid w:val="00FC66B5"/>
    <w:rsid w:val="00FD030B"/>
    <w:rsid w:val="00FD254B"/>
    <w:rsid w:val="00FD3E80"/>
    <w:rsid w:val="00FD4ED6"/>
    <w:rsid w:val="00FD5D82"/>
    <w:rsid w:val="00FE1B25"/>
    <w:rsid w:val="00FE755A"/>
    <w:rsid w:val="00FF02F1"/>
    <w:rsid w:val="00FF1171"/>
    <w:rsid w:val="00FF2AC7"/>
    <w:rsid w:val="00FF6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B41C0"/>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91A1-6C6B-468D-B5CF-6AAAD794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4061</Words>
  <Characters>23153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Sacco</cp:lastModifiedBy>
  <cp:revision>2</cp:revision>
  <cp:lastPrinted>2023-11-23T16:18:00Z</cp:lastPrinted>
  <dcterms:created xsi:type="dcterms:W3CDTF">2025-10-17T08:32:00Z</dcterms:created>
  <dcterms:modified xsi:type="dcterms:W3CDTF">2025-10-17T10:05:00Z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